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B732" w14:textId="77777777" w:rsidR="008D669C" w:rsidRDefault="002833FC" w:rsidP="00327EA1">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6848" behindDoc="0" locked="0" layoutInCell="1" allowOverlap="1" wp14:anchorId="21901361" wp14:editId="1E5EF20D">
                <wp:simplePos x="0" y="0"/>
                <wp:positionH relativeFrom="column">
                  <wp:posOffset>4171950</wp:posOffset>
                </wp:positionH>
                <wp:positionV relativeFrom="paragraph">
                  <wp:posOffset>-428626</wp:posOffset>
                </wp:positionV>
                <wp:extent cx="201930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19300" cy="2952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891F45" w14:textId="567E61E0" w:rsidR="00B5007D" w:rsidRPr="002833FC" w:rsidRDefault="00B5007D" w:rsidP="002833FC">
                            <w:pPr>
                              <w:jc w:val="center"/>
                              <w:rPr>
                                <w:rFonts w:asciiTheme="majorEastAsia" w:eastAsiaTheme="majorEastAsia" w:hAnsiTheme="majorEastAsia"/>
                                <w:b/>
                              </w:rPr>
                            </w:pPr>
                            <w:r>
                              <w:rPr>
                                <w:rFonts w:asciiTheme="majorEastAsia" w:eastAsiaTheme="majorEastAsia" w:hAnsiTheme="majorEastAsia" w:hint="eastAsia"/>
                                <w:b/>
                              </w:rPr>
                              <w:t>令和２</w:t>
                            </w:r>
                            <w:r w:rsidRPr="002833FC">
                              <w:rPr>
                                <w:rFonts w:asciiTheme="majorEastAsia" w:eastAsiaTheme="majorEastAsia" w:hAnsiTheme="majorEastAsia" w:hint="eastAsia"/>
                                <w:b/>
                              </w:rPr>
                              <w:t>（2020</w:t>
                            </w:r>
                            <w:r>
                              <w:rPr>
                                <w:rFonts w:asciiTheme="majorEastAsia" w:eastAsiaTheme="majorEastAsia" w:hAnsiTheme="majorEastAsia" w:hint="eastAsia"/>
                                <w:b/>
                              </w:rPr>
                              <w:t>）年６</w:t>
                            </w:r>
                            <w:r w:rsidRPr="002833FC">
                              <w:rPr>
                                <w:rFonts w:asciiTheme="majorEastAsia" w:eastAsiaTheme="majorEastAsia" w:hAnsiTheme="majorEastAsia"/>
                                <w:b/>
                              </w:rPr>
                              <w:t>月</w:t>
                            </w:r>
                            <w:r w:rsidR="00B259D7">
                              <w:rPr>
                                <w:rFonts w:asciiTheme="majorEastAsia" w:eastAsiaTheme="majorEastAsia" w:hAnsiTheme="majorEastAsia" w:hint="eastAsia"/>
                                <w:b/>
                              </w:rPr>
                              <w:t>５</w:t>
                            </w:r>
                            <w:bookmarkStart w:id="0" w:name="_GoBack"/>
                            <w:bookmarkEnd w:id="0"/>
                            <w:r w:rsidRPr="002833FC">
                              <w:rPr>
                                <w:rFonts w:asciiTheme="majorEastAsia" w:eastAsiaTheme="majorEastAsia" w:hAnsiTheme="majorEastAsia"/>
                                <w:b/>
                              </w:rPr>
                              <w:t>日</w:t>
                            </w:r>
                            <w:r>
                              <w:rPr>
                                <w:rFonts w:asciiTheme="majorEastAsia" w:eastAsiaTheme="majorEastAsia" w:hAnsiTheme="majorEastAsia" w:hint="eastAsia"/>
                                <w:b/>
                              </w:rPr>
                              <w:t>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01361" id="正方形/長方形 2" o:spid="_x0000_s1026" style="position:absolute;left:0;text-align:left;margin-left:328.5pt;margin-top:-33.75pt;width:159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" fillcolor="white [3201]" strokecolor="black [3213]" strokeweight="1.5pt">
                <v:textbox inset="0,0,0,0">
                  <w:txbxContent>
                    <w:p w14:paraId="5B891F45" w14:textId="567E61E0" w:rsidR="00B5007D" w:rsidRPr="002833FC" w:rsidRDefault="00B5007D" w:rsidP="002833FC">
                      <w:pPr>
                        <w:jc w:val="center"/>
                        <w:rPr>
                          <w:rFonts w:asciiTheme="majorEastAsia" w:eastAsiaTheme="majorEastAsia" w:hAnsiTheme="majorEastAsia"/>
                          <w:b/>
                        </w:rPr>
                      </w:pPr>
                      <w:r>
                        <w:rPr>
                          <w:rFonts w:asciiTheme="majorEastAsia" w:eastAsiaTheme="majorEastAsia" w:hAnsiTheme="majorEastAsia" w:hint="eastAsia"/>
                          <w:b/>
                        </w:rPr>
                        <w:t>令和２</w:t>
                      </w:r>
                      <w:r w:rsidRPr="002833FC">
                        <w:rPr>
                          <w:rFonts w:asciiTheme="majorEastAsia" w:eastAsiaTheme="majorEastAsia" w:hAnsiTheme="majorEastAsia" w:hint="eastAsia"/>
                          <w:b/>
                        </w:rPr>
                        <w:t>（2020</w:t>
                      </w:r>
                      <w:r>
                        <w:rPr>
                          <w:rFonts w:asciiTheme="majorEastAsia" w:eastAsiaTheme="majorEastAsia" w:hAnsiTheme="majorEastAsia" w:hint="eastAsia"/>
                          <w:b/>
                        </w:rPr>
                        <w:t>）年６</w:t>
                      </w:r>
                      <w:r w:rsidRPr="002833FC">
                        <w:rPr>
                          <w:rFonts w:asciiTheme="majorEastAsia" w:eastAsiaTheme="majorEastAsia" w:hAnsiTheme="majorEastAsia"/>
                          <w:b/>
                        </w:rPr>
                        <w:t>月</w:t>
                      </w:r>
                      <w:r w:rsidR="00B259D7">
                        <w:rPr>
                          <w:rFonts w:asciiTheme="majorEastAsia" w:eastAsiaTheme="majorEastAsia" w:hAnsiTheme="majorEastAsia" w:hint="eastAsia"/>
                          <w:b/>
                        </w:rPr>
                        <w:t>５</w:t>
                      </w:r>
                      <w:bookmarkStart w:id="1" w:name="_GoBack"/>
                      <w:bookmarkEnd w:id="1"/>
                      <w:r w:rsidRPr="002833FC">
                        <w:rPr>
                          <w:rFonts w:asciiTheme="majorEastAsia" w:eastAsiaTheme="majorEastAsia" w:hAnsiTheme="majorEastAsia"/>
                          <w:b/>
                        </w:rPr>
                        <w:t>日</w:t>
                      </w:r>
                      <w:r>
                        <w:rPr>
                          <w:rFonts w:asciiTheme="majorEastAsia" w:eastAsiaTheme="majorEastAsia" w:hAnsiTheme="majorEastAsia" w:hint="eastAsia"/>
                          <w:b/>
                        </w:rPr>
                        <w:t>版</w:t>
                      </w:r>
                    </w:p>
                  </w:txbxContent>
                </v:textbox>
              </v:rect>
            </w:pict>
          </mc:Fallback>
        </mc:AlternateContent>
      </w:r>
      <w:r w:rsidR="00CB3163">
        <w:rPr>
          <w:rFonts w:asciiTheme="majorEastAsia" w:eastAsiaTheme="majorEastAsia" w:hAnsiTheme="majorEastAsia" w:hint="eastAsia"/>
          <w:sz w:val="24"/>
          <w:szCs w:val="24"/>
        </w:rPr>
        <w:t>令和</w:t>
      </w:r>
      <w:r w:rsidR="008D669C">
        <w:rPr>
          <w:rFonts w:asciiTheme="majorEastAsia" w:eastAsiaTheme="majorEastAsia" w:hAnsiTheme="majorEastAsia" w:hint="eastAsia"/>
          <w:sz w:val="24"/>
          <w:szCs w:val="24"/>
        </w:rPr>
        <w:t>２</w:t>
      </w:r>
      <w:r w:rsidR="00CB3163">
        <w:rPr>
          <w:rFonts w:asciiTheme="majorEastAsia" w:eastAsiaTheme="majorEastAsia" w:hAnsiTheme="majorEastAsia"/>
          <w:sz w:val="24"/>
          <w:szCs w:val="24"/>
        </w:rPr>
        <w:t>（</w:t>
      </w:r>
      <w:r w:rsidR="008D669C">
        <w:rPr>
          <w:rFonts w:asciiTheme="majorEastAsia" w:eastAsiaTheme="majorEastAsia" w:hAnsiTheme="majorEastAsia" w:hint="eastAsia"/>
          <w:sz w:val="24"/>
          <w:szCs w:val="24"/>
        </w:rPr>
        <w:t>20</w:t>
      </w:r>
      <w:r w:rsidR="008D669C">
        <w:rPr>
          <w:rFonts w:asciiTheme="majorEastAsia" w:eastAsiaTheme="majorEastAsia" w:hAnsiTheme="majorEastAsia"/>
          <w:sz w:val="24"/>
          <w:szCs w:val="24"/>
        </w:rPr>
        <w:t>20</w:t>
      </w:r>
      <w:r w:rsidR="00CB3163">
        <w:rPr>
          <w:rFonts w:asciiTheme="majorEastAsia" w:eastAsiaTheme="majorEastAsia" w:hAnsiTheme="majorEastAsia"/>
          <w:sz w:val="24"/>
          <w:szCs w:val="24"/>
        </w:rPr>
        <w:t>）</w:t>
      </w:r>
      <w:r w:rsidR="00CB3163">
        <w:rPr>
          <w:rFonts w:asciiTheme="majorEastAsia" w:eastAsiaTheme="majorEastAsia" w:hAnsiTheme="majorEastAsia" w:hint="eastAsia"/>
          <w:sz w:val="24"/>
          <w:szCs w:val="24"/>
        </w:rPr>
        <w:t>年度</w:t>
      </w:r>
      <w:r w:rsidR="00CB3163">
        <w:rPr>
          <w:rFonts w:asciiTheme="majorEastAsia" w:eastAsiaTheme="majorEastAsia" w:hAnsiTheme="majorEastAsia"/>
          <w:sz w:val="24"/>
          <w:szCs w:val="24"/>
        </w:rPr>
        <w:t xml:space="preserve">　</w:t>
      </w:r>
      <w:r w:rsidR="007E59BE" w:rsidRPr="00F960E0">
        <w:rPr>
          <w:rFonts w:asciiTheme="majorEastAsia" w:eastAsiaTheme="majorEastAsia" w:hAnsiTheme="majorEastAsia" w:hint="eastAsia"/>
          <w:sz w:val="24"/>
          <w:szCs w:val="24"/>
        </w:rPr>
        <w:t>栃木県地域</w:t>
      </w:r>
      <w:r w:rsidR="007E59BE" w:rsidRPr="00F960E0">
        <w:rPr>
          <w:rFonts w:asciiTheme="majorEastAsia" w:eastAsiaTheme="majorEastAsia" w:hAnsiTheme="majorEastAsia"/>
          <w:sz w:val="24"/>
          <w:szCs w:val="24"/>
        </w:rPr>
        <w:t>企業</w:t>
      </w:r>
      <w:r w:rsidR="008D669C">
        <w:rPr>
          <w:rFonts w:asciiTheme="majorEastAsia" w:eastAsiaTheme="majorEastAsia" w:hAnsiTheme="majorEastAsia" w:hint="eastAsia"/>
          <w:sz w:val="24"/>
          <w:szCs w:val="24"/>
        </w:rPr>
        <w:t>再起</w:t>
      </w:r>
      <w:r w:rsidR="007E59BE" w:rsidRPr="00F960E0">
        <w:rPr>
          <w:rFonts w:asciiTheme="majorEastAsia" w:eastAsiaTheme="majorEastAsia" w:hAnsiTheme="majorEastAsia"/>
          <w:sz w:val="24"/>
          <w:szCs w:val="24"/>
        </w:rPr>
        <w:t>支援事業費</w:t>
      </w:r>
      <w:r w:rsidR="007E59BE" w:rsidRPr="00F960E0">
        <w:rPr>
          <w:rFonts w:asciiTheme="majorEastAsia" w:eastAsiaTheme="majorEastAsia" w:hAnsiTheme="majorEastAsia" w:hint="eastAsia"/>
          <w:sz w:val="24"/>
          <w:szCs w:val="24"/>
        </w:rPr>
        <w:t>補助金</w:t>
      </w:r>
    </w:p>
    <w:p w14:paraId="6073E991" w14:textId="01590835" w:rsidR="007E59BE" w:rsidRDefault="008D669C" w:rsidP="00327EA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（新型コロナウイルス感染症対策支援補助金）</w:t>
      </w:r>
      <w:r w:rsidR="007E59BE" w:rsidRPr="00F960E0">
        <w:rPr>
          <w:rFonts w:asciiTheme="majorEastAsia" w:eastAsiaTheme="majorEastAsia" w:hAnsiTheme="majorEastAsia" w:hint="eastAsia"/>
          <w:sz w:val="24"/>
          <w:szCs w:val="24"/>
        </w:rPr>
        <w:t xml:space="preserve">　</w:t>
      </w:r>
      <w:r w:rsidR="007E59BE" w:rsidRPr="00F960E0">
        <w:rPr>
          <w:rFonts w:asciiTheme="majorEastAsia" w:eastAsiaTheme="majorEastAsia" w:hAnsiTheme="majorEastAsia"/>
          <w:sz w:val="24"/>
          <w:szCs w:val="24"/>
        </w:rPr>
        <w:t>公募要領</w:t>
      </w:r>
    </w:p>
    <w:p w14:paraId="76ADB806" w14:textId="77777777" w:rsidR="00F962E0" w:rsidRDefault="00F962E0" w:rsidP="007E59BE">
      <w:pPr>
        <w:jc w:val="left"/>
        <w:rPr>
          <w:rFonts w:asciiTheme="majorEastAsia" w:eastAsiaTheme="majorEastAsia" w:hAnsiTheme="majorEastAsia"/>
          <w:sz w:val="24"/>
          <w:szCs w:val="24"/>
        </w:rPr>
      </w:pPr>
    </w:p>
    <w:p w14:paraId="0179C5E1" w14:textId="77777777" w:rsidR="007E59BE" w:rsidRPr="00BE3D83" w:rsidRDefault="007E59BE" w:rsidP="00CC6AE0">
      <w:pPr>
        <w:jc w:val="left"/>
        <w:rPr>
          <w:rFonts w:asciiTheme="majorEastAsia" w:eastAsiaTheme="majorEastAsia" w:hAnsiTheme="majorEastAsia"/>
          <w:b/>
          <w:color w:val="FFFFFF" w:themeColor="background1"/>
          <w:sz w:val="24"/>
          <w:szCs w:val="24"/>
        </w:rPr>
      </w:pPr>
      <w:r w:rsidRPr="00BE3D83">
        <w:rPr>
          <w:rFonts w:asciiTheme="majorEastAsia" w:eastAsiaTheme="majorEastAsia" w:hAnsiTheme="majorEastAsia" w:hint="eastAsia"/>
          <w:b/>
          <w:color w:val="FFFFFF" w:themeColor="background1"/>
          <w:sz w:val="24"/>
          <w:szCs w:val="24"/>
          <w:highlight w:val="black"/>
        </w:rPr>
        <w:t xml:space="preserve">１　</w:t>
      </w:r>
      <w:r w:rsidRPr="00BE3D83">
        <w:rPr>
          <w:rFonts w:asciiTheme="majorEastAsia" w:eastAsiaTheme="majorEastAsia" w:hAnsiTheme="majorEastAsia"/>
          <w:b/>
          <w:color w:val="FFFFFF" w:themeColor="background1"/>
          <w:sz w:val="24"/>
          <w:szCs w:val="24"/>
          <w:highlight w:val="black"/>
        </w:rPr>
        <w:t>事業の</w:t>
      </w:r>
      <w:r w:rsidRPr="00BE3D83">
        <w:rPr>
          <w:rFonts w:asciiTheme="majorEastAsia" w:eastAsiaTheme="majorEastAsia" w:hAnsiTheme="majorEastAsia" w:hint="eastAsia"/>
          <w:b/>
          <w:color w:val="FFFFFF" w:themeColor="background1"/>
          <w:sz w:val="24"/>
          <w:szCs w:val="24"/>
          <w:highlight w:val="black"/>
        </w:rPr>
        <w:t>目的</w:t>
      </w:r>
    </w:p>
    <w:p w14:paraId="37A8FA6B" w14:textId="1429D12A" w:rsidR="007E59BE" w:rsidRDefault="007E59BE" w:rsidP="007A0E61">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D669C">
        <w:rPr>
          <w:rFonts w:asciiTheme="majorEastAsia" w:eastAsiaTheme="majorEastAsia" w:hAnsiTheme="majorEastAsia"/>
          <w:sz w:val="24"/>
          <w:szCs w:val="24"/>
        </w:rPr>
        <w:t>栃木県地域企業</w:t>
      </w:r>
      <w:r w:rsidR="008D669C">
        <w:rPr>
          <w:rFonts w:asciiTheme="majorEastAsia" w:eastAsiaTheme="majorEastAsia" w:hAnsiTheme="majorEastAsia" w:hint="eastAsia"/>
          <w:sz w:val="24"/>
          <w:szCs w:val="24"/>
        </w:rPr>
        <w:t>再起</w:t>
      </w:r>
      <w:r>
        <w:rPr>
          <w:rFonts w:asciiTheme="majorEastAsia" w:eastAsiaTheme="majorEastAsia" w:hAnsiTheme="majorEastAsia"/>
          <w:sz w:val="24"/>
          <w:szCs w:val="24"/>
        </w:rPr>
        <w:t>支援事業費補助金</w:t>
      </w:r>
      <w:r w:rsidR="008D669C">
        <w:rPr>
          <w:rFonts w:asciiTheme="majorEastAsia" w:eastAsiaTheme="majorEastAsia" w:hAnsiTheme="majorEastAsia" w:hint="eastAsia"/>
          <w:sz w:val="24"/>
          <w:szCs w:val="24"/>
        </w:rPr>
        <w:t>（新型コロナウイルス感染症対策支援補助金）</w:t>
      </w:r>
      <w:r>
        <w:rPr>
          <w:rFonts w:asciiTheme="majorEastAsia" w:eastAsiaTheme="majorEastAsia" w:hAnsiTheme="majorEastAsia"/>
          <w:sz w:val="24"/>
          <w:szCs w:val="24"/>
        </w:rPr>
        <w:t>」は</w:t>
      </w:r>
      <w:r>
        <w:rPr>
          <w:rFonts w:asciiTheme="majorEastAsia" w:eastAsiaTheme="majorEastAsia" w:hAnsiTheme="majorEastAsia" w:hint="eastAsia"/>
          <w:sz w:val="24"/>
          <w:szCs w:val="24"/>
        </w:rPr>
        <w:t>、</w:t>
      </w:r>
      <w:r w:rsidR="008D669C">
        <w:rPr>
          <w:rFonts w:asciiTheme="majorEastAsia" w:eastAsiaTheme="majorEastAsia" w:hAnsiTheme="majorEastAsia" w:hint="eastAsia"/>
          <w:sz w:val="24"/>
          <w:szCs w:val="24"/>
        </w:rPr>
        <w:t>新型コロナウイルス感染症の影響を受けた中小企</w:t>
      </w:r>
      <w:r w:rsidR="00FA4A27">
        <w:rPr>
          <w:rFonts w:asciiTheme="majorEastAsia" w:eastAsiaTheme="majorEastAsia" w:hAnsiTheme="majorEastAsia" w:hint="eastAsia"/>
          <w:sz w:val="24"/>
          <w:szCs w:val="24"/>
        </w:rPr>
        <w:t>業者について、事業継続・再起のための感染症対策や新たな販路開拓</w:t>
      </w:r>
      <w:r w:rsidR="008D669C">
        <w:rPr>
          <w:rFonts w:asciiTheme="majorEastAsia" w:eastAsiaTheme="majorEastAsia" w:hAnsiTheme="majorEastAsia" w:hint="eastAsia"/>
          <w:sz w:val="24"/>
          <w:szCs w:val="24"/>
        </w:rPr>
        <w:t>に要する経費の一部を補助することにより、</w:t>
      </w:r>
      <w:r>
        <w:rPr>
          <w:rFonts w:asciiTheme="majorEastAsia" w:eastAsiaTheme="majorEastAsia" w:hAnsiTheme="majorEastAsia" w:hint="eastAsia"/>
          <w:sz w:val="24"/>
          <w:szCs w:val="24"/>
        </w:rPr>
        <w:t>地域経済の持続性の強化を図ることを目的とするもの</w:t>
      </w:r>
      <w:r>
        <w:rPr>
          <w:rFonts w:asciiTheme="majorEastAsia" w:eastAsiaTheme="majorEastAsia" w:hAnsiTheme="majorEastAsia"/>
          <w:sz w:val="24"/>
          <w:szCs w:val="24"/>
        </w:rPr>
        <w:t>です</w:t>
      </w:r>
      <w:r w:rsidRPr="007E59BE">
        <w:rPr>
          <w:rFonts w:asciiTheme="majorEastAsia" w:eastAsiaTheme="majorEastAsia" w:hAnsiTheme="majorEastAsia" w:hint="eastAsia"/>
          <w:sz w:val="24"/>
          <w:szCs w:val="24"/>
        </w:rPr>
        <w:t>。</w:t>
      </w:r>
    </w:p>
    <w:p w14:paraId="689B9EC1" w14:textId="77777777" w:rsidR="00690AB0" w:rsidRDefault="00690AB0" w:rsidP="00CC6AE0">
      <w:pPr>
        <w:ind w:leftChars="100" w:left="210" w:firstLineChars="100" w:firstLine="240"/>
        <w:jc w:val="left"/>
        <w:rPr>
          <w:rFonts w:asciiTheme="majorEastAsia" w:eastAsiaTheme="majorEastAsia" w:hAnsiTheme="majorEastAsia"/>
          <w:sz w:val="24"/>
          <w:szCs w:val="24"/>
        </w:rPr>
      </w:pPr>
    </w:p>
    <w:p w14:paraId="35264D26" w14:textId="77777777" w:rsidR="007E59BE" w:rsidRPr="00BE3D83" w:rsidRDefault="007E59BE" w:rsidP="00CC6AE0">
      <w:pPr>
        <w:jc w:val="left"/>
        <w:rPr>
          <w:rFonts w:asciiTheme="majorEastAsia" w:eastAsiaTheme="majorEastAsia" w:hAnsiTheme="majorEastAsia"/>
          <w:b/>
          <w:color w:val="FFFFFF" w:themeColor="background1"/>
          <w:sz w:val="24"/>
          <w:szCs w:val="24"/>
        </w:rPr>
      </w:pPr>
      <w:r w:rsidRPr="00BE3D83">
        <w:rPr>
          <w:rFonts w:asciiTheme="majorEastAsia" w:eastAsiaTheme="majorEastAsia" w:hAnsiTheme="majorEastAsia" w:hint="eastAsia"/>
          <w:b/>
          <w:color w:val="FFFFFF" w:themeColor="background1"/>
          <w:sz w:val="24"/>
          <w:szCs w:val="24"/>
          <w:highlight w:val="black"/>
        </w:rPr>
        <w:t>２</w:t>
      </w:r>
      <w:r w:rsidRPr="00BE3D83">
        <w:rPr>
          <w:rFonts w:asciiTheme="majorEastAsia" w:eastAsiaTheme="majorEastAsia" w:hAnsiTheme="majorEastAsia"/>
          <w:b/>
          <w:color w:val="FFFFFF" w:themeColor="background1"/>
          <w:sz w:val="24"/>
          <w:szCs w:val="24"/>
          <w:highlight w:val="black"/>
        </w:rPr>
        <w:t xml:space="preserve">　</w:t>
      </w:r>
      <w:r w:rsidRPr="00BE3D83">
        <w:rPr>
          <w:rFonts w:asciiTheme="majorEastAsia" w:eastAsiaTheme="majorEastAsia" w:hAnsiTheme="majorEastAsia" w:hint="eastAsia"/>
          <w:b/>
          <w:color w:val="FFFFFF" w:themeColor="background1"/>
          <w:sz w:val="24"/>
          <w:szCs w:val="24"/>
          <w:highlight w:val="black"/>
        </w:rPr>
        <w:t>補助</w:t>
      </w:r>
      <w:r w:rsidRPr="00BE3D83">
        <w:rPr>
          <w:rFonts w:asciiTheme="majorEastAsia" w:eastAsiaTheme="majorEastAsia" w:hAnsiTheme="majorEastAsia"/>
          <w:b/>
          <w:color w:val="FFFFFF" w:themeColor="background1"/>
          <w:sz w:val="24"/>
          <w:szCs w:val="24"/>
          <w:highlight w:val="black"/>
        </w:rPr>
        <w:t>対象者</w:t>
      </w:r>
    </w:p>
    <w:p w14:paraId="196A6806" w14:textId="77777777" w:rsidR="007E59BE" w:rsidRDefault="007E59BE" w:rsidP="007A0E61">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本事業</w:t>
      </w:r>
      <w:r>
        <w:rPr>
          <w:rFonts w:asciiTheme="majorEastAsia" w:eastAsiaTheme="majorEastAsia" w:hAnsiTheme="majorEastAsia"/>
          <w:sz w:val="24"/>
          <w:szCs w:val="24"/>
        </w:rPr>
        <w:t>の</w:t>
      </w:r>
      <w:r>
        <w:rPr>
          <w:rFonts w:asciiTheme="majorEastAsia" w:eastAsiaTheme="majorEastAsia" w:hAnsiTheme="majorEastAsia" w:hint="eastAsia"/>
          <w:sz w:val="24"/>
          <w:szCs w:val="24"/>
        </w:rPr>
        <w:t>補助</w:t>
      </w:r>
      <w:r>
        <w:rPr>
          <w:rFonts w:asciiTheme="majorEastAsia" w:eastAsiaTheme="majorEastAsia" w:hAnsiTheme="majorEastAsia"/>
          <w:sz w:val="24"/>
          <w:szCs w:val="24"/>
        </w:rPr>
        <w:t>対象者は、次の</w:t>
      </w:r>
      <w:r>
        <w:rPr>
          <w:rFonts w:asciiTheme="majorEastAsia" w:eastAsiaTheme="majorEastAsia" w:hAnsiTheme="majorEastAsia" w:hint="eastAsia"/>
          <w:sz w:val="24"/>
          <w:szCs w:val="24"/>
        </w:rPr>
        <w:t>（１）から</w:t>
      </w:r>
      <w:r>
        <w:rPr>
          <w:rFonts w:asciiTheme="majorEastAsia" w:eastAsiaTheme="majorEastAsia" w:hAnsiTheme="majorEastAsia"/>
          <w:sz w:val="24"/>
          <w:szCs w:val="24"/>
        </w:rPr>
        <w:t>（</w:t>
      </w:r>
      <w:r>
        <w:rPr>
          <w:rFonts w:asciiTheme="majorEastAsia" w:eastAsiaTheme="majorEastAsia" w:hAnsiTheme="majorEastAsia" w:hint="eastAsia"/>
          <w:sz w:val="24"/>
          <w:szCs w:val="24"/>
        </w:rPr>
        <w:t>３</w:t>
      </w:r>
      <w:r>
        <w:rPr>
          <w:rFonts w:asciiTheme="majorEastAsia" w:eastAsiaTheme="majorEastAsia" w:hAnsiTheme="majorEastAsia"/>
          <w:sz w:val="24"/>
          <w:szCs w:val="24"/>
        </w:rPr>
        <w:t>）</w:t>
      </w:r>
      <w:r>
        <w:rPr>
          <w:rFonts w:asciiTheme="majorEastAsia" w:eastAsiaTheme="majorEastAsia" w:hAnsiTheme="majorEastAsia" w:hint="eastAsia"/>
          <w:sz w:val="24"/>
          <w:szCs w:val="24"/>
        </w:rPr>
        <w:t>に</w:t>
      </w:r>
      <w:r>
        <w:rPr>
          <w:rFonts w:asciiTheme="majorEastAsia" w:eastAsiaTheme="majorEastAsia" w:hAnsiTheme="majorEastAsia"/>
          <w:sz w:val="24"/>
          <w:szCs w:val="24"/>
        </w:rPr>
        <w:t>掲げる要件をいずれも満たす</w:t>
      </w:r>
      <w:r>
        <w:rPr>
          <w:rFonts w:asciiTheme="majorEastAsia" w:eastAsiaTheme="majorEastAsia" w:hAnsiTheme="majorEastAsia" w:hint="eastAsia"/>
          <w:sz w:val="24"/>
          <w:szCs w:val="24"/>
        </w:rPr>
        <w:t>中小企業者になります。</w:t>
      </w:r>
    </w:p>
    <w:p w14:paraId="22257105" w14:textId="567C29AC" w:rsidR="00CC6AE0" w:rsidRDefault="00CC6AE0" w:rsidP="007A0E61">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D945D4">
        <w:rPr>
          <w:rFonts w:asciiTheme="majorEastAsia" w:eastAsiaTheme="majorEastAsia" w:hAnsiTheme="majorEastAsia" w:hint="eastAsia"/>
          <w:b/>
          <w:sz w:val="24"/>
          <w:szCs w:val="24"/>
          <w:u w:val="single"/>
        </w:rPr>
        <w:t>新型コロナウイルス感染症の影響を受けた</w:t>
      </w:r>
      <w:r w:rsidR="00BE3D83" w:rsidRPr="00327EA1">
        <w:rPr>
          <w:rFonts w:asciiTheme="majorEastAsia" w:eastAsiaTheme="majorEastAsia" w:hAnsiTheme="majorEastAsia" w:hint="eastAsia"/>
          <w:b/>
          <w:sz w:val="24"/>
          <w:szCs w:val="24"/>
          <w:u w:val="single"/>
        </w:rPr>
        <w:t>栃木県</w:t>
      </w:r>
      <w:r w:rsidR="00BE3D83" w:rsidRPr="00327EA1">
        <w:rPr>
          <w:rFonts w:asciiTheme="majorEastAsia" w:eastAsiaTheme="majorEastAsia" w:hAnsiTheme="majorEastAsia"/>
          <w:b/>
          <w:sz w:val="24"/>
          <w:szCs w:val="24"/>
          <w:u w:val="single"/>
        </w:rPr>
        <w:t>内に所在する</w:t>
      </w:r>
      <w:r w:rsidR="00BE3D83" w:rsidRPr="00327EA1">
        <w:rPr>
          <w:rFonts w:asciiTheme="majorEastAsia" w:eastAsiaTheme="majorEastAsia" w:hAnsiTheme="majorEastAsia" w:hint="eastAsia"/>
          <w:b/>
          <w:sz w:val="24"/>
          <w:szCs w:val="24"/>
          <w:u w:val="single"/>
        </w:rPr>
        <w:t>（※</w:t>
      </w:r>
      <w:r w:rsidR="00D945D4">
        <w:rPr>
          <w:rFonts w:asciiTheme="majorEastAsia" w:eastAsiaTheme="majorEastAsia" w:hAnsiTheme="majorEastAsia" w:hint="eastAsia"/>
          <w:b/>
          <w:sz w:val="24"/>
          <w:szCs w:val="24"/>
          <w:u w:val="single"/>
        </w:rPr>
        <w:t>１</w:t>
      </w:r>
      <w:r w:rsidR="00BE3D83" w:rsidRPr="00327EA1">
        <w:rPr>
          <w:rFonts w:asciiTheme="majorEastAsia" w:eastAsiaTheme="majorEastAsia" w:hAnsiTheme="majorEastAsia" w:hint="eastAsia"/>
          <w:b/>
          <w:sz w:val="24"/>
          <w:szCs w:val="24"/>
          <w:u w:val="single"/>
        </w:rPr>
        <w:t>）</w:t>
      </w:r>
      <w:r w:rsidRPr="00327EA1">
        <w:rPr>
          <w:rFonts w:asciiTheme="majorEastAsia" w:eastAsiaTheme="majorEastAsia" w:hAnsiTheme="majorEastAsia"/>
          <w:b/>
          <w:sz w:val="24"/>
          <w:szCs w:val="24"/>
          <w:u w:val="single"/>
        </w:rPr>
        <w:t>中小企業者</w:t>
      </w:r>
      <w:r w:rsidRPr="00327EA1">
        <w:rPr>
          <w:rFonts w:asciiTheme="majorEastAsia" w:eastAsiaTheme="majorEastAsia" w:hAnsiTheme="majorEastAsia" w:hint="eastAsia"/>
          <w:b/>
          <w:sz w:val="24"/>
          <w:szCs w:val="24"/>
          <w:u w:val="single"/>
        </w:rPr>
        <w:t>（※</w:t>
      </w:r>
      <w:r w:rsidR="00D945D4">
        <w:rPr>
          <w:rFonts w:asciiTheme="majorEastAsia" w:eastAsiaTheme="majorEastAsia" w:hAnsiTheme="majorEastAsia" w:hint="eastAsia"/>
          <w:b/>
          <w:sz w:val="24"/>
          <w:szCs w:val="24"/>
          <w:u w:val="single"/>
        </w:rPr>
        <w:t>２</w:t>
      </w:r>
      <w:r w:rsidRPr="00327EA1">
        <w:rPr>
          <w:rFonts w:asciiTheme="majorEastAsia" w:eastAsiaTheme="majorEastAsia" w:hAnsiTheme="majorEastAsia" w:hint="eastAsia"/>
          <w:b/>
          <w:sz w:val="24"/>
          <w:szCs w:val="24"/>
          <w:u w:val="single"/>
        </w:rPr>
        <w:t>）で</w:t>
      </w:r>
      <w:r w:rsidRPr="00327EA1">
        <w:rPr>
          <w:rFonts w:asciiTheme="majorEastAsia" w:eastAsiaTheme="majorEastAsia" w:hAnsiTheme="majorEastAsia"/>
          <w:b/>
          <w:sz w:val="24"/>
          <w:szCs w:val="24"/>
          <w:u w:val="single"/>
        </w:rPr>
        <w:t>あること</w:t>
      </w:r>
      <w:r w:rsidR="00D945D4">
        <w:rPr>
          <w:rFonts w:asciiTheme="majorEastAsia" w:eastAsiaTheme="majorEastAsia" w:hAnsiTheme="majorEastAsia" w:hint="eastAsia"/>
          <w:b/>
          <w:sz w:val="24"/>
          <w:szCs w:val="24"/>
          <w:u w:val="single"/>
        </w:rPr>
        <w:t>。ただし、みなし大企業（※３</w:t>
      </w:r>
      <w:r w:rsidR="00990F9A" w:rsidRPr="00327EA1">
        <w:rPr>
          <w:rFonts w:asciiTheme="majorEastAsia" w:eastAsiaTheme="majorEastAsia" w:hAnsiTheme="majorEastAsia" w:hint="eastAsia"/>
          <w:b/>
          <w:sz w:val="24"/>
          <w:szCs w:val="24"/>
          <w:u w:val="single"/>
        </w:rPr>
        <w:t>）は除く。</w:t>
      </w:r>
    </w:p>
    <w:p w14:paraId="116D8132" w14:textId="03F9B607" w:rsidR="00CC6AE0" w:rsidRPr="00CC6AE0" w:rsidRDefault="00CC6AE0" w:rsidP="007A0E61">
      <w:pPr>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（２）本事業への申請</w:t>
      </w:r>
      <w:r>
        <w:rPr>
          <w:rFonts w:asciiTheme="majorEastAsia" w:eastAsiaTheme="majorEastAsia" w:hAnsiTheme="majorEastAsia"/>
          <w:sz w:val="24"/>
          <w:szCs w:val="24"/>
        </w:rPr>
        <w:t>の前提として、早期の事業</w:t>
      </w:r>
      <w:r w:rsidR="00D945D4">
        <w:rPr>
          <w:rFonts w:asciiTheme="majorEastAsia" w:eastAsiaTheme="majorEastAsia" w:hAnsiTheme="majorEastAsia"/>
          <w:sz w:val="24"/>
          <w:szCs w:val="24"/>
        </w:rPr>
        <w:t>継続・再起</w:t>
      </w:r>
      <w:r>
        <w:rPr>
          <w:rFonts w:asciiTheme="majorEastAsia" w:eastAsiaTheme="majorEastAsia" w:hAnsiTheme="majorEastAsia"/>
          <w:sz w:val="24"/>
          <w:szCs w:val="24"/>
        </w:rPr>
        <w:t>に向けた</w:t>
      </w:r>
      <w:r w:rsidR="00D945D4">
        <w:rPr>
          <w:rFonts w:asciiTheme="majorEastAsia" w:eastAsiaTheme="majorEastAsia" w:hAnsiTheme="majorEastAsia"/>
          <w:sz w:val="24"/>
          <w:szCs w:val="24"/>
        </w:rPr>
        <w:t>補助事業計画</w:t>
      </w:r>
      <w:r>
        <w:rPr>
          <w:rFonts w:asciiTheme="majorEastAsia" w:eastAsiaTheme="majorEastAsia" w:hAnsiTheme="majorEastAsia"/>
          <w:sz w:val="24"/>
          <w:szCs w:val="24"/>
        </w:rPr>
        <w:t>を策定していること。</w:t>
      </w:r>
    </w:p>
    <w:p w14:paraId="6E700A31" w14:textId="0D9BEEA3" w:rsidR="00B14913" w:rsidRDefault="00CC6AE0" w:rsidP="00B1491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（３）次の①</w:t>
      </w:r>
      <w:r>
        <w:rPr>
          <w:rFonts w:asciiTheme="majorEastAsia" w:eastAsiaTheme="majorEastAsia" w:hAnsiTheme="majorEastAsia"/>
          <w:sz w:val="24"/>
          <w:szCs w:val="24"/>
        </w:rPr>
        <w:t>から</w:t>
      </w:r>
      <w:r w:rsidR="00F64EA6">
        <w:rPr>
          <w:rFonts w:asciiTheme="majorEastAsia" w:eastAsiaTheme="majorEastAsia" w:hAnsiTheme="majorEastAsia" w:hint="eastAsia"/>
          <w:sz w:val="24"/>
          <w:szCs w:val="24"/>
        </w:rPr>
        <w:t>⑥</w:t>
      </w:r>
      <w:r>
        <w:rPr>
          <w:rFonts w:asciiTheme="majorEastAsia" w:eastAsiaTheme="majorEastAsia" w:hAnsiTheme="majorEastAsia"/>
          <w:sz w:val="24"/>
          <w:szCs w:val="24"/>
        </w:rPr>
        <w:t>に掲げるいずれにも該当しないこと</w:t>
      </w:r>
      <w:r>
        <w:rPr>
          <w:rFonts w:asciiTheme="majorEastAsia" w:eastAsiaTheme="majorEastAsia" w:hAnsiTheme="majorEastAsia" w:hint="eastAsia"/>
          <w:sz w:val="24"/>
          <w:szCs w:val="24"/>
        </w:rPr>
        <w:t>（※</w:t>
      </w:r>
      <w:r w:rsidR="001E1563">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p w14:paraId="3376F39C" w14:textId="77777777" w:rsidR="00B14913" w:rsidRPr="00F64EA6" w:rsidRDefault="00B14913" w:rsidP="00B14913">
      <w:pPr>
        <w:ind w:leftChars="300" w:left="870" w:hangingChars="100" w:hanging="240"/>
        <w:rPr>
          <w:rFonts w:asciiTheme="majorEastAsia" w:eastAsiaTheme="majorEastAsia" w:hAnsiTheme="majorEastAsia"/>
          <w:sz w:val="24"/>
          <w:szCs w:val="24"/>
        </w:rPr>
      </w:pPr>
      <w:r w:rsidRPr="00F64EA6">
        <w:rPr>
          <w:rFonts w:asciiTheme="majorEastAsia" w:eastAsiaTheme="majorEastAsia" w:hAnsiTheme="majorEastAsia" w:hint="eastAsia"/>
          <w:sz w:val="24"/>
          <w:szCs w:val="24"/>
        </w:rPr>
        <w:t xml:space="preserve">①　</w:t>
      </w:r>
      <w:r w:rsidRPr="00327EA1">
        <w:rPr>
          <w:rFonts w:asciiTheme="majorEastAsia" w:eastAsiaTheme="majorEastAsia" w:hAnsiTheme="majorEastAsia" w:cs="ＭＳ ゴシック" w:hint="eastAsia"/>
          <w:kern w:val="0"/>
          <w:sz w:val="24"/>
          <w:szCs w:val="24"/>
        </w:rPr>
        <w:t>栃木県暴力団排除条例</w:t>
      </w:r>
      <w:r w:rsidRPr="00327EA1">
        <w:rPr>
          <w:rFonts w:asciiTheme="majorEastAsia" w:eastAsiaTheme="majorEastAsia" w:hAnsiTheme="majorEastAsia" w:cs="ＭＳ ゴシック"/>
          <w:kern w:val="0"/>
          <w:sz w:val="24"/>
          <w:szCs w:val="24"/>
        </w:rPr>
        <w:t xml:space="preserve"> </w:t>
      </w:r>
      <w:r w:rsidRPr="00327EA1">
        <w:rPr>
          <w:rFonts w:asciiTheme="majorEastAsia" w:eastAsiaTheme="majorEastAsia" w:hAnsiTheme="majorEastAsia" w:cs="ＭＳ ゴシック" w:hint="eastAsia"/>
          <w:kern w:val="0"/>
          <w:sz w:val="24"/>
          <w:szCs w:val="24"/>
        </w:rPr>
        <w:t>（平成</w:t>
      </w:r>
      <w:r w:rsidRPr="00327EA1">
        <w:rPr>
          <w:rFonts w:asciiTheme="majorEastAsia" w:eastAsiaTheme="majorEastAsia" w:hAnsiTheme="majorEastAsia" w:cs="ＭＳ ゴシック"/>
          <w:kern w:val="0"/>
          <w:sz w:val="24"/>
          <w:szCs w:val="24"/>
        </w:rPr>
        <w:t>22年栃木県条例第30号）に規定する暴力団又は暴力団員等</w:t>
      </w:r>
    </w:p>
    <w:p w14:paraId="06C93536" w14:textId="77777777" w:rsidR="00B14913" w:rsidRPr="00F64EA6" w:rsidRDefault="00B14913" w:rsidP="00B14913">
      <w:pPr>
        <w:ind w:leftChars="300" w:left="870" w:hangingChars="100" w:hanging="240"/>
        <w:rPr>
          <w:rFonts w:asciiTheme="majorEastAsia" w:eastAsiaTheme="majorEastAsia" w:hAnsiTheme="majorEastAsia"/>
          <w:sz w:val="24"/>
          <w:szCs w:val="24"/>
        </w:rPr>
      </w:pPr>
      <w:r w:rsidRPr="00F64EA6">
        <w:rPr>
          <w:rFonts w:asciiTheme="majorEastAsia" w:eastAsiaTheme="majorEastAsia" w:hAnsiTheme="majorEastAsia" w:hint="eastAsia"/>
          <w:sz w:val="24"/>
          <w:szCs w:val="24"/>
        </w:rPr>
        <w:t xml:space="preserve">②　</w:t>
      </w:r>
      <w:r w:rsidRPr="00327EA1">
        <w:rPr>
          <w:rFonts w:asciiTheme="majorEastAsia" w:eastAsiaTheme="majorEastAsia" w:hAnsiTheme="majorEastAsia" w:cs="ＭＳ ゴシック" w:hint="eastAsia"/>
          <w:kern w:val="0"/>
          <w:sz w:val="24"/>
          <w:szCs w:val="24"/>
        </w:rPr>
        <w:t>役員等（個人である場合はその者、法人である場合は役員、団体である場合は代表者、理事等、その他経営に実質的に関与している者をいう。以下同じ。）が、自己、自社若しくは第三者の不正の利益を図る目的又は第三者に損害を加える目的をもって、暴力団又は暴力団員等を利用するなどしている者</w:t>
      </w:r>
    </w:p>
    <w:p w14:paraId="4589098C" w14:textId="77777777" w:rsidR="00B14913" w:rsidRPr="00F64EA6" w:rsidRDefault="00B14913" w:rsidP="00B14913">
      <w:pPr>
        <w:ind w:leftChars="317" w:left="906" w:hangingChars="100" w:hanging="240"/>
        <w:rPr>
          <w:rFonts w:asciiTheme="majorEastAsia" w:eastAsiaTheme="majorEastAsia" w:hAnsiTheme="majorEastAsia"/>
          <w:sz w:val="24"/>
          <w:szCs w:val="24"/>
        </w:rPr>
      </w:pPr>
      <w:r w:rsidRPr="00F64EA6">
        <w:rPr>
          <w:rFonts w:asciiTheme="majorEastAsia" w:eastAsiaTheme="majorEastAsia" w:hAnsiTheme="majorEastAsia" w:hint="eastAsia"/>
          <w:sz w:val="24"/>
          <w:szCs w:val="24"/>
        </w:rPr>
        <w:t xml:space="preserve">③　</w:t>
      </w:r>
      <w:r w:rsidRPr="00327EA1">
        <w:rPr>
          <w:rFonts w:asciiTheme="majorEastAsia" w:eastAsiaTheme="majorEastAsia" w:hAnsiTheme="majorEastAsia" w:cs="ＭＳ ゴシック" w:hint="eastAsia"/>
          <w:kern w:val="0"/>
          <w:sz w:val="24"/>
          <w:szCs w:val="24"/>
        </w:rPr>
        <w:t>役員等が、暴力団又は暴力団員等に対して、資金等を供給し、又は便宜を供与するなど直接的あるいは積極的に暴力団の維持、運営に協力し、若しくは関与している者</w:t>
      </w:r>
    </w:p>
    <w:p w14:paraId="1C4F7D64" w14:textId="77777777" w:rsidR="00B14913" w:rsidRPr="00F64EA6" w:rsidRDefault="00B14913" w:rsidP="00B14913">
      <w:pPr>
        <w:ind w:leftChars="333" w:left="939" w:hangingChars="100" w:hanging="240"/>
        <w:rPr>
          <w:rFonts w:asciiTheme="majorEastAsia" w:eastAsiaTheme="majorEastAsia" w:hAnsiTheme="majorEastAsia"/>
          <w:sz w:val="24"/>
          <w:szCs w:val="24"/>
        </w:rPr>
      </w:pPr>
      <w:r w:rsidRPr="00F64EA6">
        <w:rPr>
          <w:rFonts w:asciiTheme="majorEastAsia" w:eastAsiaTheme="majorEastAsia" w:hAnsiTheme="majorEastAsia" w:hint="eastAsia"/>
          <w:sz w:val="24"/>
          <w:szCs w:val="24"/>
        </w:rPr>
        <w:t xml:space="preserve">④　</w:t>
      </w:r>
      <w:r w:rsidRPr="00327EA1">
        <w:rPr>
          <w:rFonts w:asciiTheme="majorEastAsia" w:eastAsiaTheme="majorEastAsia" w:hAnsiTheme="majorEastAsia" w:cs="ＭＳ ゴシック" w:hint="eastAsia"/>
          <w:kern w:val="0"/>
          <w:sz w:val="24"/>
          <w:szCs w:val="24"/>
        </w:rPr>
        <w:t>役員等</w:t>
      </w:r>
      <w:r w:rsidRPr="00327EA1">
        <w:rPr>
          <w:rFonts w:asciiTheme="majorEastAsia" w:eastAsiaTheme="majorEastAsia" w:hAnsiTheme="majorEastAsia" w:cs="ＭＳ ゴシック"/>
          <w:kern w:val="0"/>
          <w:sz w:val="24"/>
          <w:szCs w:val="24"/>
        </w:rPr>
        <w:t>が、暴力団又は暴力団員</w:t>
      </w:r>
      <w:r w:rsidRPr="00327EA1">
        <w:rPr>
          <w:rFonts w:asciiTheme="majorEastAsia" w:eastAsiaTheme="majorEastAsia" w:hAnsiTheme="majorEastAsia" w:cs="ＭＳ ゴシック" w:hint="eastAsia"/>
          <w:kern w:val="0"/>
          <w:sz w:val="24"/>
          <w:szCs w:val="24"/>
        </w:rPr>
        <w:t>等</w:t>
      </w:r>
      <w:r w:rsidRPr="00327EA1">
        <w:rPr>
          <w:rFonts w:asciiTheme="majorEastAsia" w:eastAsiaTheme="majorEastAsia" w:hAnsiTheme="majorEastAsia" w:cs="ＭＳ ゴシック"/>
          <w:kern w:val="0"/>
          <w:sz w:val="24"/>
          <w:szCs w:val="24"/>
        </w:rPr>
        <w:t>であることを</w:t>
      </w:r>
      <w:r w:rsidRPr="00327EA1">
        <w:rPr>
          <w:rFonts w:asciiTheme="majorEastAsia" w:eastAsiaTheme="majorEastAsia" w:hAnsiTheme="majorEastAsia" w:cs="ＭＳ ゴシック" w:hint="eastAsia"/>
          <w:kern w:val="0"/>
          <w:sz w:val="24"/>
          <w:szCs w:val="24"/>
        </w:rPr>
        <w:t>知りながら</w:t>
      </w:r>
      <w:r w:rsidRPr="00327EA1">
        <w:rPr>
          <w:rFonts w:asciiTheme="majorEastAsia" w:eastAsiaTheme="majorEastAsia" w:hAnsiTheme="majorEastAsia" w:cs="ＭＳ ゴシック"/>
          <w:kern w:val="0"/>
          <w:sz w:val="24"/>
          <w:szCs w:val="24"/>
        </w:rPr>
        <w:t>これを不当に利用するなどしている者</w:t>
      </w:r>
    </w:p>
    <w:p w14:paraId="76967C7D" w14:textId="77777777" w:rsidR="00B14913" w:rsidRPr="00F64EA6" w:rsidRDefault="00B14913" w:rsidP="00B14913">
      <w:pPr>
        <w:ind w:leftChars="347" w:left="969" w:hangingChars="100" w:hanging="240"/>
        <w:rPr>
          <w:rFonts w:asciiTheme="majorEastAsia" w:eastAsiaTheme="majorEastAsia" w:hAnsiTheme="majorEastAsia"/>
          <w:sz w:val="24"/>
          <w:szCs w:val="24"/>
        </w:rPr>
      </w:pPr>
      <w:r w:rsidRPr="00F64EA6">
        <w:rPr>
          <w:rFonts w:asciiTheme="majorEastAsia" w:eastAsiaTheme="majorEastAsia" w:hAnsiTheme="majorEastAsia" w:hint="eastAsia"/>
          <w:sz w:val="24"/>
          <w:szCs w:val="24"/>
        </w:rPr>
        <w:t xml:space="preserve">⑤　</w:t>
      </w:r>
      <w:r w:rsidRPr="00327EA1">
        <w:rPr>
          <w:rFonts w:asciiTheme="majorEastAsia" w:eastAsiaTheme="majorEastAsia" w:hAnsiTheme="majorEastAsia" w:cs="ＭＳ ゴシック" w:hint="eastAsia"/>
          <w:kern w:val="0"/>
          <w:sz w:val="24"/>
          <w:szCs w:val="24"/>
        </w:rPr>
        <w:t>役員等が、暴力団又は暴力団員等であることを知りながらこれと社会的に非難されるべき関係を有している者</w:t>
      </w:r>
    </w:p>
    <w:p w14:paraId="2DD15ABB" w14:textId="55FB7E56" w:rsidR="00B14913" w:rsidRPr="00B14913" w:rsidRDefault="00B14913" w:rsidP="00B14913">
      <w:pPr>
        <w:ind w:firstLineChars="300" w:firstLine="720"/>
        <w:rPr>
          <w:rFonts w:asciiTheme="majorEastAsia" w:eastAsiaTheme="majorEastAsia" w:hAnsiTheme="majorEastAsia"/>
          <w:sz w:val="24"/>
          <w:szCs w:val="24"/>
        </w:rPr>
      </w:pPr>
      <w:r w:rsidRPr="00F64EA6">
        <w:rPr>
          <w:rFonts w:asciiTheme="majorEastAsia" w:eastAsiaTheme="majorEastAsia" w:hAnsiTheme="majorEastAsia" w:hint="eastAsia"/>
          <w:sz w:val="24"/>
          <w:szCs w:val="24"/>
        </w:rPr>
        <w:t xml:space="preserve">⑥　</w:t>
      </w:r>
      <w:r w:rsidRPr="00327EA1">
        <w:rPr>
          <w:rFonts w:asciiTheme="majorEastAsia" w:eastAsiaTheme="majorEastAsia" w:hAnsiTheme="majorEastAsia" w:cs="ＭＳ ゴシック" w:hint="eastAsia"/>
          <w:kern w:val="0"/>
          <w:sz w:val="24"/>
          <w:szCs w:val="24"/>
        </w:rPr>
        <w:t>県税を未納の者</w:t>
      </w:r>
    </w:p>
    <w:p w14:paraId="16A258B5" w14:textId="32AFFB72" w:rsidR="002B4670" w:rsidRDefault="002B4670" w:rsidP="00D945D4">
      <w:pPr>
        <w:rPr>
          <w:rFonts w:asciiTheme="majorEastAsia" w:eastAsiaTheme="majorEastAsia" w:hAnsiTheme="majorEastAsia"/>
          <w:sz w:val="24"/>
          <w:szCs w:val="24"/>
        </w:rPr>
      </w:pPr>
    </w:p>
    <w:p w14:paraId="4E2494CF" w14:textId="1C4242BE" w:rsidR="009C29F2" w:rsidRPr="00F962E0" w:rsidRDefault="00D945D4" w:rsidP="009C29F2">
      <w:pPr>
        <w:ind w:leftChars="200" w:left="90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6A03E9" w:rsidRPr="00F962E0">
        <w:rPr>
          <w:rFonts w:asciiTheme="majorEastAsia" w:eastAsiaTheme="majorEastAsia" w:hAnsiTheme="majorEastAsia" w:hint="eastAsia"/>
          <w:sz w:val="24"/>
          <w:szCs w:val="24"/>
        </w:rPr>
        <w:t xml:space="preserve">　</w:t>
      </w:r>
      <w:r w:rsidR="009C29F2" w:rsidRPr="00F962E0">
        <w:rPr>
          <w:rFonts w:asciiTheme="majorEastAsia" w:eastAsiaTheme="majorEastAsia" w:hAnsiTheme="majorEastAsia" w:hint="eastAsia"/>
          <w:sz w:val="24"/>
          <w:szCs w:val="24"/>
        </w:rPr>
        <w:t>「栃木県</w:t>
      </w:r>
      <w:r w:rsidR="009C29F2" w:rsidRPr="00F962E0">
        <w:rPr>
          <w:rFonts w:asciiTheme="majorEastAsia" w:eastAsiaTheme="majorEastAsia" w:hAnsiTheme="majorEastAsia"/>
          <w:sz w:val="24"/>
          <w:szCs w:val="24"/>
        </w:rPr>
        <w:t>内に</w:t>
      </w:r>
      <w:r w:rsidR="009C29F2" w:rsidRPr="00F962E0">
        <w:rPr>
          <w:rFonts w:asciiTheme="majorEastAsia" w:eastAsiaTheme="majorEastAsia" w:hAnsiTheme="majorEastAsia" w:hint="eastAsia"/>
          <w:sz w:val="24"/>
          <w:szCs w:val="24"/>
        </w:rPr>
        <w:t>所在する」とは、補助を受けて</w:t>
      </w:r>
      <w:r w:rsidR="00F64EA6">
        <w:rPr>
          <w:rFonts w:asciiTheme="majorEastAsia" w:eastAsiaTheme="majorEastAsia" w:hAnsiTheme="majorEastAsia" w:hint="eastAsia"/>
          <w:sz w:val="24"/>
          <w:szCs w:val="24"/>
        </w:rPr>
        <w:t>事業</w:t>
      </w:r>
      <w:r>
        <w:rPr>
          <w:rFonts w:asciiTheme="majorEastAsia" w:eastAsiaTheme="majorEastAsia" w:hAnsiTheme="majorEastAsia" w:hint="eastAsia"/>
          <w:sz w:val="24"/>
          <w:szCs w:val="24"/>
        </w:rPr>
        <w:t>継続・再起</w:t>
      </w:r>
      <w:r w:rsidR="00F64EA6">
        <w:rPr>
          <w:rFonts w:asciiTheme="majorEastAsia" w:eastAsiaTheme="majorEastAsia" w:hAnsiTheme="majorEastAsia" w:hint="eastAsia"/>
          <w:sz w:val="24"/>
          <w:szCs w:val="24"/>
        </w:rPr>
        <w:t>を行う</w:t>
      </w:r>
      <w:r w:rsidR="009C29F2" w:rsidRPr="00F962E0">
        <w:rPr>
          <w:rFonts w:asciiTheme="majorEastAsia" w:eastAsiaTheme="majorEastAsia" w:hAnsiTheme="majorEastAsia" w:hint="eastAsia"/>
          <w:sz w:val="24"/>
          <w:szCs w:val="24"/>
        </w:rPr>
        <w:t>事業所（店舗・工場・事務所等）が、栃木県内にあることを意味します。</w:t>
      </w:r>
    </w:p>
    <w:p w14:paraId="2C04039F" w14:textId="62D2D1AC" w:rsidR="00F64EA6" w:rsidRDefault="009C29F2" w:rsidP="00EF655F">
      <w:pPr>
        <w:ind w:leftChars="393" w:left="1065" w:hangingChars="100" w:hanging="240"/>
        <w:rPr>
          <w:rFonts w:asciiTheme="majorEastAsia" w:eastAsiaTheme="majorEastAsia" w:hAnsiTheme="majorEastAsia"/>
          <w:sz w:val="24"/>
          <w:szCs w:val="24"/>
        </w:rPr>
      </w:pPr>
      <w:r w:rsidRPr="00F962E0">
        <w:rPr>
          <w:rFonts w:asciiTheme="majorEastAsia" w:eastAsiaTheme="majorEastAsia" w:hAnsiTheme="majorEastAsia" w:hint="eastAsia"/>
          <w:sz w:val="24"/>
          <w:szCs w:val="24"/>
        </w:rPr>
        <w:t>＊</w:t>
      </w:r>
      <w:r w:rsidR="00EF655F" w:rsidRPr="00F962E0">
        <w:rPr>
          <w:rFonts w:asciiTheme="majorEastAsia" w:eastAsiaTheme="majorEastAsia" w:hAnsiTheme="majorEastAsia" w:hint="eastAsia"/>
          <w:sz w:val="24"/>
          <w:szCs w:val="24"/>
        </w:rPr>
        <w:t xml:space="preserve">　</w:t>
      </w:r>
      <w:r w:rsidRPr="00F962E0">
        <w:rPr>
          <w:rFonts w:asciiTheme="majorEastAsia" w:eastAsiaTheme="majorEastAsia" w:hAnsiTheme="majorEastAsia" w:hint="eastAsia"/>
          <w:sz w:val="24"/>
          <w:szCs w:val="24"/>
        </w:rPr>
        <w:t>例えば、登記簿上の本店所在地は栃木県外にあるが実際の所在地は栃木県内にある場合や、本社は栃木県外にあるが支社等は栃木県内にあって</w:t>
      </w:r>
      <w:r w:rsidR="00EF655F" w:rsidRPr="00F962E0">
        <w:rPr>
          <w:rFonts w:asciiTheme="majorEastAsia" w:eastAsiaTheme="majorEastAsia" w:hAnsiTheme="majorEastAsia" w:hint="eastAsia"/>
          <w:sz w:val="24"/>
          <w:szCs w:val="24"/>
        </w:rPr>
        <w:t>事業</w:t>
      </w:r>
      <w:r w:rsidR="00D945D4">
        <w:rPr>
          <w:rFonts w:asciiTheme="majorEastAsia" w:eastAsiaTheme="majorEastAsia" w:hAnsiTheme="majorEastAsia"/>
          <w:sz w:val="24"/>
          <w:szCs w:val="24"/>
        </w:rPr>
        <w:t>継続・再起</w:t>
      </w:r>
      <w:r w:rsidR="00EF655F" w:rsidRPr="00F962E0">
        <w:rPr>
          <w:rFonts w:asciiTheme="majorEastAsia" w:eastAsiaTheme="majorEastAsia" w:hAnsiTheme="majorEastAsia"/>
          <w:sz w:val="24"/>
          <w:szCs w:val="24"/>
        </w:rPr>
        <w:t>を</w:t>
      </w:r>
      <w:r w:rsidR="00EF655F" w:rsidRPr="00F962E0">
        <w:rPr>
          <w:rFonts w:asciiTheme="majorEastAsia" w:eastAsiaTheme="majorEastAsia" w:hAnsiTheme="majorEastAsia" w:hint="eastAsia"/>
          <w:sz w:val="24"/>
          <w:szCs w:val="24"/>
        </w:rPr>
        <w:t>栃木県</w:t>
      </w:r>
      <w:r w:rsidRPr="00F962E0">
        <w:rPr>
          <w:rFonts w:asciiTheme="majorEastAsia" w:eastAsiaTheme="majorEastAsia" w:hAnsiTheme="majorEastAsia" w:hint="eastAsia"/>
          <w:sz w:val="24"/>
          <w:szCs w:val="24"/>
        </w:rPr>
        <w:t>内の支社等で行おうとする場合には、「</w:t>
      </w:r>
      <w:r w:rsidR="00EF655F" w:rsidRPr="00F962E0">
        <w:rPr>
          <w:rFonts w:asciiTheme="majorEastAsia" w:eastAsiaTheme="majorEastAsia" w:hAnsiTheme="majorEastAsia" w:hint="eastAsia"/>
          <w:sz w:val="24"/>
          <w:szCs w:val="24"/>
        </w:rPr>
        <w:t>栃木県内</w:t>
      </w:r>
      <w:r w:rsidR="00EF655F" w:rsidRPr="00F962E0">
        <w:rPr>
          <w:rFonts w:asciiTheme="majorEastAsia" w:eastAsiaTheme="majorEastAsia" w:hAnsiTheme="majorEastAsia"/>
          <w:sz w:val="24"/>
          <w:szCs w:val="24"/>
        </w:rPr>
        <w:t>に所在する</w:t>
      </w:r>
      <w:r w:rsidR="00EF655F" w:rsidRPr="00F962E0">
        <w:rPr>
          <w:rFonts w:asciiTheme="majorEastAsia" w:eastAsiaTheme="majorEastAsia" w:hAnsiTheme="majorEastAsia" w:hint="eastAsia"/>
          <w:sz w:val="24"/>
          <w:szCs w:val="24"/>
        </w:rPr>
        <w:t>中小</w:t>
      </w:r>
      <w:r w:rsidR="00EF655F" w:rsidRPr="00F962E0">
        <w:rPr>
          <w:rFonts w:asciiTheme="majorEastAsia" w:eastAsiaTheme="majorEastAsia" w:hAnsiTheme="majorEastAsia"/>
          <w:sz w:val="24"/>
          <w:szCs w:val="24"/>
        </w:rPr>
        <w:t>企業者</w:t>
      </w:r>
      <w:r w:rsidRPr="00F962E0">
        <w:rPr>
          <w:rFonts w:asciiTheme="majorEastAsia" w:eastAsiaTheme="majorEastAsia" w:hAnsiTheme="majorEastAsia" w:hint="eastAsia"/>
          <w:sz w:val="24"/>
          <w:szCs w:val="24"/>
        </w:rPr>
        <w:t>」</w:t>
      </w:r>
      <w:r w:rsidR="00EF655F" w:rsidRPr="00F962E0">
        <w:rPr>
          <w:rFonts w:asciiTheme="majorEastAsia" w:eastAsiaTheme="majorEastAsia" w:hAnsiTheme="majorEastAsia" w:hint="eastAsia"/>
          <w:sz w:val="24"/>
          <w:szCs w:val="24"/>
        </w:rPr>
        <w:t>となります</w:t>
      </w:r>
      <w:r w:rsidR="00F64EA6">
        <w:rPr>
          <w:rFonts w:asciiTheme="majorEastAsia" w:eastAsiaTheme="majorEastAsia" w:hAnsiTheme="majorEastAsia" w:hint="eastAsia"/>
          <w:sz w:val="24"/>
          <w:szCs w:val="24"/>
        </w:rPr>
        <w:t>。</w:t>
      </w:r>
    </w:p>
    <w:p w14:paraId="6C6DB6F7" w14:textId="0EBC62DC" w:rsidR="009C29F2" w:rsidRPr="009C29F2" w:rsidRDefault="009C29F2" w:rsidP="00EF655F">
      <w:pPr>
        <w:ind w:leftChars="393" w:left="1065" w:hangingChars="100" w:hanging="240"/>
        <w:rPr>
          <w:rFonts w:asciiTheme="majorEastAsia" w:eastAsiaTheme="majorEastAsia" w:hAnsiTheme="majorEastAsia"/>
          <w:sz w:val="24"/>
          <w:szCs w:val="24"/>
        </w:rPr>
      </w:pPr>
      <w:r w:rsidRPr="00F962E0">
        <w:rPr>
          <w:rFonts w:asciiTheme="majorEastAsia" w:eastAsiaTheme="majorEastAsia" w:hAnsiTheme="majorEastAsia" w:hint="eastAsia"/>
          <w:sz w:val="24"/>
          <w:szCs w:val="24"/>
        </w:rPr>
        <w:lastRenderedPageBreak/>
        <w:t>（逆に、登記簿上の本店所在地は</w:t>
      </w:r>
      <w:r w:rsidR="00EF655F" w:rsidRPr="00F962E0">
        <w:rPr>
          <w:rFonts w:asciiTheme="majorEastAsia" w:eastAsiaTheme="majorEastAsia" w:hAnsiTheme="majorEastAsia" w:hint="eastAsia"/>
          <w:sz w:val="24"/>
          <w:szCs w:val="24"/>
        </w:rPr>
        <w:t>栃木県</w:t>
      </w:r>
      <w:r w:rsidRPr="00F962E0">
        <w:rPr>
          <w:rFonts w:asciiTheme="majorEastAsia" w:eastAsiaTheme="majorEastAsia" w:hAnsiTheme="majorEastAsia" w:hint="eastAsia"/>
          <w:sz w:val="24"/>
          <w:szCs w:val="24"/>
        </w:rPr>
        <w:t>内にあるが</w:t>
      </w:r>
      <w:r w:rsidR="00EF655F" w:rsidRPr="00F962E0">
        <w:rPr>
          <w:rFonts w:asciiTheme="majorEastAsia" w:eastAsiaTheme="majorEastAsia" w:hAnsiTheme="majorEastAsia" w:hint="eastAsia"/>
          <w:sz w:val="24"/>
          <w:szCs w:val="24"/>
        </w:rPr>
        <w:t>栃木県</w:t>
      </w:r>
      <w:r w:rsidRPr="00F962E0">
        <w:rPr>
          <w:rFonts w:asciiTheme="majorEastAsia" w:eastAsiaTheme="majorEastAsia" w:hAnsiTheme="majorEastAsia" w:hint="eastAsia"/>
          <w:sz w:val="24"/>
          <w:szCs w:val="24"/>
        </w:rPr>
        <w:t>内に事業所を有さない場合は</w:t>
      </w:r>
      <w:r w:rsidR="00EF655F" w:rsidRPr="00F962E0">
        <w:rPr>
          <w:rFonts w:asciiTheme="majorEastAsia" w:eastAsiaTheme="majorEastAsia" w:hAnsiTheme="majorEastAsia" w:hint="eastAsia"/>
          <w:sz w:val="24"/>
          <w:szCs w:val="24"/>
        </w:rPr>
        <w:t>対象と</w:t>
      </w:r>
      <w:r w:rsidR="00EF655F" w:rsidRPr="00F962E0">
        <w:rPr>
          <w:rFonts w:asciiTheme="majorEastAsia" w:eastAsiaTheme="majorEastAsia" w:hAnsiTheme="majorEastAsia"/>
          <w:sz w:val="24"/>
          <w:szCs w:val="24"/>
        </w:rPr>
        <w:t>なりません</w:t>
      </w:r>
      <w:r w:rsidR="00F64EA6">
        <w:rPr>
          <w:rFonts w:asciiTheme="majorEastAsia" w:eastAsiaTheme="majorEastAsia" w:hAnsiTheme="majorEastAsia" w:hint="eastAsia"/>
          <w:sz w:val="24"/>
          <w:szCs w:val="24"/>
        </w:rPr>
        <w:t>。</w:t>
      </w:r>
      <w:r w:rsidR="00EF655F" w:rsidRPr="00F962E0">
        <w:rPr>
          <w:rFonts w:asciiTheme="majorEastAsia" w:eastAsiaTheme="majorEastAsia" w:hAnsiTheme="majorEastAsia"/>
          <w:sz w:val="24"/>
          <w:szCs w:val="24"/>
        </w:rPr>
        <w:t>）</w:t>
      </w:r>
    </w:p>
    <w:p w14:paraId="2F3C3A0C" w14:textId="77777777" w:rsidR="002B4670" w:rsidRDefault="002B4670" w:rsidP="009C29F2">
      <w:pPr>
        <w:ind w:leftChars="200" w:left="900" w:hangingChars="200" w:hanging="480"/>
        <w:rPr>
          <w:rFonts w:asciiTheme="majorEastAsia" w:eastAsiaTheme="majorEastAsia" w:hAnsiTheme="majorEastAsia"/>
          <w:sz w:val="24"/>
          <w:szCs w:val="24"/>
        </w:rPr>
      </w:pPr>
    </w:p>
    <w:p w14:paraId="481125E7" w14:textId="71414079" w:rsidR="00427D46" w:rsidRDefault="00B055E8" w:rsidP="009C29F2">
      <w:pPr>
        <w:ind w:leftChars="200" w:left="90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6A03E9" w:rsidRPr="006A03E9">
        <w:rPr>
          <w:rFonts w:asciiTheme="majorEastAsia" w:eastAsiaTheme="majorEastAsia" w:hAnsiTheme="majorEastAsia" w:hint="eastAsia"/>
          <w:sz w:val="24"/>
          <w:szCs w:val="24"/>
        </w:rPr>
        <w:t xml:space="preserve">　本事業において</w:t>
      </w:r>
      <w:r w:rsidR="00990F9A">
        <w:rPr>
          <w:rFonts w:asciiTheme="majorEastAsia" w:eastAsiaTheme="majorEastAsia" w:hAnsiTheme="majorEastAsia" w:hint="eastAsia"/>
          <w:sz w:val="24"/>
          <w:szCs w:val="24"/>
        </w:rPr>
        <w:t>「</w:t>
      </w:r>
      <w:r w:rsidR="006A03E9" w:rsidRPr="006A03E9">
        <w:rPr>
          <w:rFonts w:asciiTheme="majorEastAsia" w:eastAsiaTheme="majorEastAsia" w:hAnsiTheme="majorEastAsia" w:hint="eastAsia"/>
          <w:sz w:val="24"/>
          <w:szCs w:val="24"/>
        </w:rPr>
        <w:t>中小企業者</w:t>
      </w:r>
      <w:r w:rsidR="00990F9A">
        <w:rPr>
          <w:rFonts w:asciiTheme="majorEastAsia" w:eastAsiaTheme="majorEastAsia" w:hAnsiTheme="majorEastAsia" w:hint="eastAsia"/>
          <w:sz w:val="24"/>
          <w:szCs w:val="24"/>
        </w:rPr>
        <w:t>」</w:t>
      </w:r>
      <w:r w:rsidR="006A03E9" w:rsidRPr="006A03E9">
        <w:rPr>
          <w:rFonts w:asciiTheme="majorEastAsia" w:eastAsiaTheme="majorEastAsia" w:hAnsiTheme="majorEastAsia" w:hint="eastAsia"/>
          <w:sz w:val="24"/>
          <w:szCs w:val="24"/>
        </w:rPr>
        <w:t>とは、</w:t>
      </w:r>
      <w:r w:rsidR="00C75978" w:rsidRPr="00C75978">
        <w:rPr>
          <w:rFonts w:asciiTheme="majorEastAsia" w:eastAsiaTheme="majorEastAsia" w:hAnsiTheme="majorEastAsia" w:hint="eastAsia"/>
          <w:sz w:val="24"/>
          <w:szCs w:val="24"/>
        </w:rPr>
        <w:t>商工会法（昭和35年法律第89号）第２条に規定する商工業者であって、</w:t>
      </w:r>
      <w:r w:rsidR="006A03E9" w:rsidRPr="006A03E9">
        <w:rPr>
          <w:rFonts w:asciiTheme="majorEastAsia" w:eastAsiaTheme="majorEastAsia" w:hAnsiTheme="majorEastAsia" w:hint="eastAsia"/>
          <w:sz w:val="24"/>
          <w:szCs w:val="24"/>
        </w:rPr>
        <w:t>中小企業支援法（昭和38年法律第147号）第２条第１項</w:t>
      </w:r>
      <w:r w:rsidR="00C75978">
        <w:rPr>
          <w:rFonts w:asciiTheme="majorEastAsia" w:eastAsiaTheme="majorEastAsia" w:hAnsiTheme="majorEastAsia" w:hint="eastAsia"/>
          <w:sz w:val="24"/>
          <w:szCs w:val="24"/>
        </w:rPr>
        <w:t>第１号から第３号までのいずれかに該当する者をいいます</w:t>
      </w:r>
      <w:r w:rsidR="00C75978" w:rsidRPr="00C75978">
        <w:rPr>
          <w:rFonts w:asciiTheme="majorEastAsia" w:eastAsiaTheme="majorEastAsia" w:hAnsiTheme="majorEastAsia" w:hint="eastAsia"/>
          <w:sz w:val="24"/>
          <w:szCs w:val="24"/>
        </w:rPr>
        <w:t>。</w:t>
      </w:r>
    </w:p>
    <w:p w14:paraId="125DE88A" w14:textId="77777777" w:rsidR="00AF0271" w:rsidRPr="00B055E8" w:rsidRDefault="00AF0271" w:rsidP="00327EA1">
      <w:pPr>
        <w:rPr>
          <w:rFonts w:asciiTheme="majorEastAsia" w:eastAsiaTheme="majorEastAsia" w:hAnsiTheme="majorEastAsia"/>
          <w:sz w:val="24"/>
          <w:szCs w:val="24"/>
          <w:u w:val="single"/>
        </w:rPr>
      </w:pPr>
    </w:p>
    <w:p w14:paraId="36FB9E26" w14:textId="76E4CDA1" w:rsidR="00AF0271" w:rsidRPr="00327EA1" w:rsidRDefault="00C75978" w:rsidP="00327EA1">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AF0271" w:rsidRPr="00327EA1">
        <w:rPr>
          <w:rFonts w:asciiTheme="majorEastAsia" w:eastAsiaTheme="majorEastAsia" w:hAnsiTheme="majorEastAsia" w:hint="eastAsia"/>
          <w:sz w:val="24"/>
          <w:szCs w:val="24"/>
        </w:rPr>
        <w:t>中小企業者として本事業</w:t>
      </w:r>
      <w:r w:rsidR="00AF0271" w:rsidRPr="00327EA1">
        <w:rPr>
          <w:rFonts w:asciiTheme="majorEastAsia" w:eastAsiaTheme="majorEastAsia" w:hAnsiTheme="majorEastAsia"/>
          <w:sz w:val="24"/>
          <w:szCs w:val="24"/>
        </w:rPr>
        <w:t>の対象となる会社及び個人の基準</w:t>
      </w:r>
    </w:p>
    <w:p w14:paraId="559E25B4" w14:textId="706A3EE4" w:rsidR="00AF0271" w:rsidRPr="00327EA1" w:rsidRDefault="00AF0271" w:rsidP="00327EA1">
      <w:pPr>
        <w:ind w:firstLineChars="400" w:firstLine="960"/>
        <w:jc w:val="left"/>
        <w:rPr>
          <w:rFonts w:asciiTheme="majorEastAsia" w:eastAsiaTheme="majorEastAsia" w:hAnsiTheme="majorEastAsia"/>
          <w:sz w:val="24"/>
          <w:szCs w:val="24"/>
          <w:u w:val="single"/>
        </w:rPr>
      </w:pPr>
      <w:r w:rsidRPr="00327EA1">
        <w:rPr>
          <w:rFonts w:asciiTheme="majorEastAsia" w:eastAsiaTheme="majorEastAsia" w:hAnsiTheme="majorEastAsia"/>
          <w:sz w:val="24"/>
          <w:szCs w:val="24"/>
        </w:rPr>
        <w:t>（資本金基準と従業員基準のいずれかに該当することが必要です。）</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
        <w:gridCol w:w="4772"/>
        <w:gridCol w:w="1985"/>
        <w:gridCol w:w="1984"/>
      </w:tblGrid>
      <w:tr w:rsidR="00AF0271" w:rsidRPr="00AF0271" w14:paraId="04045487" w14:textId="77777777" w:rsidTr="00327EA1">
        <w:trPr>
          <w:trHeight w:val="540"/>
        </w:trPr>
        <w:tc>
          <w:tcPr>
            <w:tcW w:w="5103" w:type="dxa"/>
            <w:gridSpan w:val="2"/>
            <w:shd w:val="clear" w:color="auto" w:fill="CCFFFF"/>
            <w:vAlign w:val="center"/>
          </w:tcPr>
          <w:p w14:paraId="2F194821" w14:textId="0A510058" w:rsidR="00AF0271" w:rsidRPr="00327EA1" w:rsidRDefault="00AF0271" w:rsidP="00327EA1">
            <w:pPr>
              <w:jc w:val="cente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主たる事業を営んでいる業種</w:t>
            </w:r>
          </w:p>
        </w:tc>
        <w:tc>
          <w:tcPr>
            <w:tcW w:w="1985" w:type="dxa"/>
            <w:shd w:val="clear" w:color="auto" w:fill="CCFFFF"/>
            <w:vAlign w:val="center"/>
          </w:tcPr>
          <w:p w14:paraId="77F0D661" w14:textId="77777777" w:rsidR="00AF0271" w:rsidRPr="00327EA1" w:rsidRDefault="00AF0271" w:rsidP="00327EA1">
            <w:pPr>
              <w:jc w:val="cente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資本金基準</w:t>
            </w:r>
          </w:p>
          <w:p w14:paraId="737D3733" w14:textId="6086DBA6" w:rsidR="00AF0271" w:rsidRDefault="00C75978" w:rsidP="00327EA1">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13536" behindDoc="0" locked="0" layoutInCell="1" allowOverlap="1" wp14:anchorId="77A650A4" wp14:editId="016E4A06">
                      <wp:simplePos x="0" y="0"/>
                      <wp:positionH relativeFrom="column">
                        <wp:posOffset>16510</wp:posOffset>
                      </wp:positionH>
                      <wp:positionV relativeFrom="paragraph">
                        <wp:posOffset>40005</wp:posOffset>
                      </wp:positionV>
                      <wp:extent cx="1066800" cy="3619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066800"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54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3pt;margin-top:3.15pt;width:84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" strokecolor="black [3200]" strokeweight=".5pt">
                      <v:stroke joinstyle="miter"/>
                    </v:shape>
                  </w:pict>
                </mc:Fallback>
              </mc:AlternateContent>
            </w:r>
            <w:r w:rsidR="00AF0271" w:rsidRPr="00327EA1">
              <w:rPr>
                <w:rFonts w:asciiTheme="majorEastAsia" w:eastAsiaTheme="majorEastAsia" w:hAnsiTheme="majorEastAsia" w:hint="eastAsia"/>
                <w:sz w:val="24"/>
                <w:szCs w:val="24"/>
              </w:rPr>
              <w:t>資本の額又は</w:t>
            </w:r>
          </w:p>
          <w:p w14:paraId="6D5D3083" w14:textId="6C75FCB3" w:rsidR="00AF0271" w:rsidRPr="00327EA1" w:rsidRDefault="00AF0271" w:rsidP="00327EA1">
            <w:pPr>
              <w:jc w:val="center"/>
              <w:rPr>
                <w:rFonts w:asciiTheme="majorEastAsia" w:eastAsiaTheme="majorEastAsia" w:hAnsiTheme="majorEastAsia"/>
                <w:sz w:val="24"/>
                <w:szCs w:val="24"/>
              </w:rPr>
            </w:pPr>
            <w:r w:rsidRPr="00327EA1">
              <w:rPr>
                <w:rFonts w:asciiTheme="majorEastAsia" w:eastAsiaTheme="majorEastAsia" w:hAnsiTheme="majorEastAsia" w:hint="eastAsia"/>
                <w:spacing w:val="30"/>
                <w:kern w:val="0"/>
                <w:sz w:val="24"/>
                <w:szCs w:val="24"/>
                <w:fitText w:val="1440" w:id="2093112320"/>
              </w:rPr>
              <w:t>出資の総</w:t>
            </w:r>
            <w:r w:rsidRPr="00327EA1">
              <w:rPr>
                <w:rFonts w:asciiTheme="majorEastAsia" w:eastAsiaTheme="majorEastAsia" w:hAnsiTheme="majorEastAsia" w:hint="eastAsia"/>
                <w:kern w:val="0"/>
                <w:sz w:val="24"/>
                <w:szCs w:val="24"/>
                <w:fitText w:val="1440" w:id="2093112320"/>
              </w:rPr>
              <w:t>額</w:t>
            </w:r>
          </w:p>
        </w:tc>
        <w:tc>
          <w:tcPr>
            <w:tcW w:w="1984" w:type="dxa"/>
            <w:shd w:val="clear" w:color="auto" w:fill="CCFFFF"/>
            <w:vAlign w:val="center"/>
          </w:tcPr>
          <w:p w14:paraId="2B1AF35F" w14:textId="37F4AF85" w:rsidR="00AF0271" w:rsidRPr="00327EA1" w:rsidRDefault="00AF0271" w:rsidP="00327EA1">
            <w:pPr>
              <w:jc w:val="cente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従業員基準</w:t>
            </w:r>
          </w:p>
          <w:p w14:paraId="4B4118BF" w14:textId="40FE64BF" w:rsidR="00AF0271" w:rsidRDefault="00AF0271" w:rsidP="00327EA1">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15584" behindDoc="0" locked="0" layoutInCell="1" allowOverlap="1" wp14:anchorId="088DB11F" wp14:editId="7EBC8D0F">
                      <wp:simplePos x="0" y="0"/>
                      <wp:positionH relativeFrom="column">
                        <wp:posOffset>6985</wp:posOffset>
                      </wp:positionH>
                      <wp:positionV relativeFrom="paragraph">
                        <wp:posOffset>40005</wp:posOffset>
                      </wp:positionV>
                      <wp:extent cx="1076325" cy="3619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1076325"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8271" id="大かっこ 12" o:spid="_x0000_s1026" type="#_x0000_t185" style="position:absolute;left:0;text-align:left;margin-left:.55pt;margin-top:3.15pt;width:84.7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" strokecolor="windowText" strokeweight=".5pt">
                      <v:stroke joinstyle="miter"/>
                    </v:shape>
                  </w:pict>
                </mc:Fallback>
              </mc:AlternateContent>
            </w:r>
            <w:r w:rsidRPr="00327EA1">
              <w:rPr>
                <w:rFonts w:asciiTheme="majorEastAsia" w:eastAsiaTheme="majorEastAsia" w:hAnsiTheme="majorEastAsia" w:hint="eastAsia"/>
                <w:sz w:val="24"/>
                <w:szCs w:val="24"/>
              </w:rPr>
              <w:t>常時使用する</w:t>
            </w:r>
          </w:p>
          <w:p w14:paraId="43F75F00" w14:textId="1827D5C8" w:rsidR="00AF0271" w:rsidRPr="00327EA1" w:rsidRDefault="00AF0271" w:rsidP="00327EA1">
            <w:pPr>
              <w:jc w:val="center"/>
              <w:rPr>
                <w:rFonts w:asciiTheme="majorEastAsia" w:eastAsiaTheme="majorEastAsia" w:hAnsiTheme="majorEastAsia"/>
                <w:sz w:val="24"/>
                <w:szCs w:val="24"/>
              </w:rPr>
            </w:pPr>
            <w:r w:rsidRPr="00327EA1">
              <w:rPr>
                <w:rFonts w:asciiTheme="majorEastAsia" w:eastAsiaTheme="majorEastAsia" w:hAnsiTheme="majorEastAsia" w:hint="eastAsia"/>
                <w:spacing w:val="30"/>
                <w:kern w:val="0"/>
                <w:sz w:val="24"/>
                <w:szCs w:val="24"/>
                <w:fitText w:val="1440" w:id="2093112576"/>
              </w:rPr>
              <w:t>従業員の</w:t>
            </w:r>
            <w:r w:rsidRPr="00327EA1">
              <w:rPr>
                <w:rFonts w:asciiTheme="majorEastAsia" w:eastAsiaTheme="majorEastAsia" w:hAnsiTheme="majorEastAsia" w:hint="eastAsia"/>
                <w:kern w:val="0"/>
                <w:sz w:val="24"/>
                <w:szCs w:val="24"/>
                <w:fitText w:val="1440" w:id="2093112576"/>
              </w:rPr>
              <w:t>数</w:t>
            </w:r>
          </w:p>
        </w:tc>
      </w:tr>
      <w:tr w:rsidR="00AF0271" w:rsidRPr="00AF0271" w14:paraId="165EC970" w14:textId="77777777" w:rsidTr="00327EA1">
        <w:trPr>
          <w:trHeight w:val="720"/>
        </w:trPr>
        <w:tc>
          <w:tcPr>
            <w:tcW w:w="5103" w:type="dxa"/>
            <w:gridSpan w:val="2"/>
            <w:tcBorders>
              <w:bottom w:val="nil"/>
            </w:tcBorders>
            <w:vAlign w:val="center"/>
          </w:tcPr>
          <w:p w14:paraId="352B6422"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製造業、建設業、運輸業、その他の業種</w:t>
            </w:r>
          </w:p>
          <w:p w14:paraId="5CAD42D1"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（下記以外）</w:t>
            </w:r>
          </w:p>
        </w:tc>
        <w:tc>
          <w:tcPr>
            <w:tcW w:w="1985" w:type="dxa"/>
            <w:tcBorders>
              <w:bottom w:val="dashed" w:sz="4" w:space="0" w:color="auto"/>
            </w:tcBorders>
            <w:vAlign w:val="center"/>
          </w:tcPr>
          <w:p w14:paraId="7DE93D4A"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3</w:t>
            </w:r>
            <w:r w:rsidRPr="00AF0271">
              <w:rPr>
                <w:rFonts w:asciiTheme="majorEastAsia" w:eastAsiaTheme="majorEastAsia" w:hAnsiTheme="majorEastAsia"/>
                <w:sz w:val="24"/>
                <w:szCs w:val="24"/>
              </w:rPr>
              <w:t>億円以下</w:t>
            </w:r>
          </w:p>
        </w:tc>
        <w:tc>
          <w:tcPr>
            <w:tcW w:w="1984" w:type="dxa"/>
            <w:tcBorders>
              <w:bottom w:val="dashed" w:sz="4" w:space="0" w:color="auto"/>
            </w:tcBorders>
            <w:vAlign w:val="center"/>
          </w:tcPr>
          <w:p w14:paraId="77E13943" w14:textId="2F8731A9"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300</w:t>
            </w:r>
            <w:r w:rsidRPr="00AF0271">
              <w:rPr>
                <w:rFonts w:asciiTheme="majorEastAsia" w:eastAsiaTheme="majorEastAsia" w:hAnsiTheme="majorEastAsia"/>
                <w:sz w:val="24"/>
                <w:szCs w:val="24"/>
              </w:rPr>
              <w:t>人以下</w:t>
            </w:r>
          </w:p>
        </w:tc>
      </w:tr>
      <w:tr w:rsidR="00AF0271" w:rsidRPr="00AF0271" w14:paraId="7E92B3B4" w14:textId="77777777" w:rsidTr="00327EA1">
        <w:trPr>
          <w:trHeight w:val="1228"/>
        </w:trPr>
        <w:tc>
          <w:tcPr>
            <w:tcW w:w="331" w:type="dxa"/>
            <w:tcBorders>
              <w:top w:val="nil"/>
              <w:right w:val="dashed" w:sz="4" w:space="0" w:color="auto"/>
            </w:tcBorders>
            <w:vAlign w:val="center"/>
          </w:tcPr>
          <w:p w14:paraId="4D62782C" w14:textId="77777777" w:rsidR="00AF0271" w:rsidRPr="00AF0271" w:rsidRDefault="00AF0271" w:rsidP="00AF0271">
            <w:pPr>
              <w:ind w:leftChars="200" w:left="900" w:hangingChars="200" w:hanging="480"/>
              <w:rPr>
                <w:rFonts w:asciiTheme="majorEastAsia" w:eastAsiaTheme="majorEastAsia" w:hAnsiTheme="majorEastAsia"/>
                <w:sz w:val="24"/>
                <w:szCs w:val="24"/>
              </w:rPr>
            </w:pPr>
          </w:p>
        </w:tc>
        <w:tc>
          <w:tcPr>
            <w:tcW w:w="4772" w:type="dxa"/>
            <w:tcBorders>
              <w:top w:val="dashed" w:sz="4" w:space="0" w:color="auto"/>
              <w:left w:val="dashed" w:sz="4" w:space="0" w:color="auto"/>
            </w:tcBorders>
            <w:vAlign w:val="center"/>
          </w:tcPr>
          <w:p w14:paraId="55A90973"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ゴム製品製造業（自動車又は航空機用タイヤ及びチューブ製造業並びに工業用ベルト製造業を除く。）</w:t>
            </w:r>
          </w:p>
        </w:tc>
        <w:tc>
          <w:tcPr>
            <w:tcW w:w="1985" w:type="dxa"/>
            <w:tcBorders>
              <w:top w:val="dashed" w:sz="4" w:space="0" w:color="auto"/>
            </w:tcBorders>
            <w:vAlign w:val="center"/>
          </w:tcPr>
          <w:p w14:paraId="50DC55F8"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3</w:t>
            </w:r>
            <w:r w:rsidRPr="00AF0271">
              <w:rPr>
                <w:rFonts w:asciiTheme="majorEastAsia" w:eastAsiaTheme="majorEastAsia" w:hAnsiTheme="majorEastAsia"/>
                <w:sz w:val="24"/>
                <w:szCs w:val="24"/>
              </w:rPr>
              <w:t>億円以下</w:t>
            </w:r>
          </w:p>
        </w:tc>
        <w:tc>
          <w:tcPr>
            <w:tcW w:w="1984" w:type="dxa"/>
            <w:tcBorders>
              <w:top w:val="dashed" w:sz="4" w:space="0" w:color="auto"/>
            </w:tcBorders>
            <w:vAlign w:val="center"/>
          </w:tcPr>
          <w:p w14:paraId="2FDAF917"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900</w:t>
            </w:r>
            <w:r w:rsidRPr="00AF0271">
              <w:rPr>
                <w:rFonts w:asciiTheme="majorEastAsia" w:eastAsiaTheme="majorEastAsia" w:hAnsiTheme="majorEastAsia"/>
                <w:sz w:val="24"/>
                <w:szCs w:val="24"/>
              </w:rPr>
              <w:t>人以下</w:t>
            </w:r>
          </w:p>
        </w:tc>
      </w:tr>
      <w:tr w:rsidR="00AF0271" w:rsidRPr="00AF0271" w14:paraId="24948BE2" w14:textId="77777777" w:rsidTr="00327EA1">
        <w:trPr>
          <w:trHeight w:val="632"/>
        </w:trPr>
        <w:tc>
          <w:tcPr>
            <w:tcW w:w="5103" w:type="dxa"/>
            <w:gridSpan w:val="2"/>
            <w:vAlign w:val="center"/>
          </w:tcPr>
          <w:p w14:paraId="5D05041D"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卸売業</w:t>
            </w:r>
          </w:p>
        </w:tc>
        <w:tc>
          <w:tcPr>
            <w:tcW w:w="1985" w:type="dxa"/>
            <w:vAlign w:val="center"/>
          </w:tcPr>
          <w:p w14:paraId="247BB2F7"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1</w:t>
            </w:r>
            <w:r w:rsidRPr="00AF0271">
              <w:rPr>
                <w:rFonts w:asciiTheme="majorEastAsia" w:eastAsiaTheme="majorEastAsia" w:hAnsiTheme="majorEastAsia"/>
                <w:sz w:val="24"/>
                <w:szCs w:val="24"/>
              </w:rPr>
              <w:t>億円以下</w:t>
            </w:r>
          </w:p>
        </w:tc>
        <w:tc>
          <w:tcPr>
            <w:tcW w:w="1984" w:type="dxa"/>
            <w:vAlign w:val="center"/>
          </w:tcPr>
          <w:p w14:paraId="388D6CD2"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100</w:t>
            </w:r>
            <w:r w:rsidRPr="00AF0271">
              <w:rPr>
                <w:rFonts w:asciiTheme="majorEastAsia" w:eastAsiaTheme="majorEastAsia" w:hAnsiTheme="majorEastAsia"/>
                <w:sz w:val="24"/>
                <w:szCs w:val="24"/>
              </w:rPr>
              <w:t>人以下</w:t>
            </w:r>
          </w:p>
        </w:tc>
      </w:tr>
      <w:tr w:rsidR="00AF0271" w:rsidRPr="00AF0271" w14:paraId="68954183" w14:textId="77777777" w:rsidTr="00327EA1">
        <w:trPr>
          <w:trHeight w:val="570"/>
        </w:trPr>
        <w:tc>
          <w:tcPr>
            <w:tcW w:w="5103" w:type="dxa"/>
            <w:gridSpan w:val="2"/>
            <w:tcBorders>
              <w:bottom w:val="nil"/>
            </w:tcBorders>
            <w:vAlign w:val="center"/>
          </w:tcPr>
          <w:p w14:paraId="71C71D8A"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サービス業（下記以外）</w:t>
            </w:r>
          </w:p>
        </w:tc>
        <w:tc>
          <w:tcPr>
            <w:tcW w:w="1985" w:type="dxa"/>
            <w:tcBorders>
              <w:bottom w:val="dashed" w:sz="4" w:space="0" w:color="auto"/>
            </w:tcBorders>
            <w:vAlign w:val="center"/>
          </w:tcPr>
          <w:p w14:paraId="7EC51910"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5</w:t>
            </w:r>
            <w:r w:rsidRPr="00AF0271">
              <w:rPr>
                <w:rFonts w:asciiTheme="majorEastAsia" w:eastAsiaTheme="majorEastAsia" w:hAnsiTheme="majorEastAsia"/>
                <w:sz w:val="24"/>
                <w:szCs w:val="24"/>
              </w:rPr>
              <w:t>千万円以下</w:t>
            </w:r>
          </w:p>
        </w:tc>
        <w:tc>
          <w:tcPr>
            <w:tcW w:w="1984" w:type="dxa"/>
            <w:tcBorders>
              <w:bottom w:val="dashed" w:sz="4" w:space="0" w:color="auto"/>
            </w:tcBorders>
            <w:vAlign w:val="center"/>
          </w:tcPr>
          <w:p w14:paraId="6A5F643C"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100</w:t>
            </w:r>
            <w:r w:rsidRPr="00AF0271">
              <w:rPr>
                <w:rFonts w:asciiTheme="majorEastAsia" w:eastAsiaTheme="majorEastAsia" w:hAnsiTheme="majorEastAsia"/>
                <w:sz w:val="24"/>
                <w:szCs w:val="24"/>
              </w:rPr>
              <w:t>人以下</w:t>
            </w:r>
          </w:p>
        </w:tc>
      </w:tr>
      <w:tr w:rsidR="00AF0271" w:rsidRPr="00AF0271" w14:paraId="5BEF5F96" w14:textId="77777777" w:rsidTr="00327EA1">
        <w:trPr>
          <w:trHeight w:val="552"/>
        </w:trPr>
        <w:tc>
          <w:tcPr>
            <w:tcW w:w="331" w:type="dxa"/>
            <w:tcBorders>
              <w:top w:val="nil"/>
              <w:bottom w:val="nil"/>
              <w:right w:val="dashed" w:sz="4" w:space="0" w:color="auto"/>
            </w:tcBorders>
            <w:vAlign w:val="center"/>
          </w:tcPr>
          <w:p w14:paraId="40FF3820" w14:textId="77777777" w:rsidR="00AF0271" w:rsidRPr="00AF0271" w:rsidRDefault="00AF0271" w:rsidP="00AF0271">
            <w:pPr>
              <w:ind w:leftChars="200" w:left="900" w:hangingChars="200" w:hanging="480"/>
              <w:rPr>
                <w:rFonts w:asciiTheme="majorEastAsia" w:eastAsiaTheme="majorEastAsia" w:hAnsiTheme="majorEastAsia"/>
                <w:sz w:val="24"/>
                <w:szCs w:val="24"/>
              </w:rPr>
            </w:pPr>
          </w:p>
        </w:tc>
        <w:tc>
          <w:tcPr>
            <w:tcW w:w="4772" w:type="dxa"/>
            <w:tcBorders>
              <w:top w:val="dashed" w:sz="4" w:space="0" w:color="auto"/>
              <w:left w:val="dashed" w:sz="4" w:space="0" w:color="auto"/>
              <w:bottom w:val="dashed" w:sz="4" w:space="0" w:color="auto"/>
            </w:tcBorders>
            <w:vAlign w:val="center"/>
          </w:tcPr>
          <w:p w14:paraId="1A18EEEE"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ソフトウェア業又は情報処理サービス業</w:t>
            </w:r>
          </w:p>
        </w:tc>
        <w:tc>
          <w:tcPr>
            <w:tcW w:w="1985" w:type="dxa"/>
            <w:tcBorders>
              <w:top w:val="dashed" w:sz="4" w:space="0" w:color="auto"/>
              <w:bottom w:val="dashed" w:sz="4" w:space="0" w:color="auto"/>
            </w:tcBorders>
            <w:vAlign w:val="center"/>
          </w:tcPr>
          <w:p w14:paraId="4992E8FE"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3</w:t>
            </w:r>
            <w:r w:rsidRPr="00AF0271">
              <w:rPr>
                <w:rFonts w:asciiTheme="majorEastAsia" w:eastAsiaTheme="majorEastAsia" w:hAnsiTheme="majorEastAsia"/>
                <w:sz w:val="24"/>
                <w:szCs w:val="24"/>
              </w:rPr>
              <w:t>億円以下</w:t>
            </w:r>
          </w:p>
        </w:tc>
        <w:tc>
          <w:tcPr>
            <w:tcW w:w="1984" w:type="dxa"/>
            <w:tcBorders>
              <w:top w:val="dashed" w:sz="4" w:space="0" w:color="auto"/>
              <w:bottom w:val="dashed" w:sz="4" w:space="0" w:color="auto"/>
            </w:tcBorders>
            <w:vAlign w:val="center"/>
          </w:tcPr>
          <w:p w14:paraId="24012B85"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300</w:t>
            </w:r>
            <w:r w:rsidRPr="00AF0271">
              <w:rPr>
                <w:rFonts w:asciiTheme="majorEastAsia" w:eastAsiaTheme="majorEastAsia" w:hAnsiTheme="majorEastAsia"/>
                <w:sz w:val="24"/>
                <w:szCs w:val="24"/>
              </w:rPr>
              <w:t>人以下</w:t>
            </w:r>
          </w:p>
        </w:tc>
      </w:tr>
      <w:tr w:rsidR="00AF0271" w:rsidRPr="00AF0271" w14:paraId="7E977AF2" w14:textId="77777777" w:rsidTr="00327EA1">
        <w:trPr>
          <w:trHeight w:val="546"/>
        </w:trPr>
        <w:tc>
          <w:tcPr>
            <w:tcW w:w="331" w:type="dxa"/>
            <w:tcBorders>
              <w:top w:val="nil"/>
              <w:right w:val="dashed" w:sz="4" w:space="0" w:color="auto"/>
            </w:tcBorders>
            <w:vAlign w:val="center"/>
          </w:tcPr>
          <w:p w14:paraId="0932E845" w14:textId="77777777" w:rsidR="00AF0271" w:rsidRPr="00AF0271" w:rsidRDefault="00AF0271" w:rsidP="00AF0271">
            <w:pPr>
              <w:ind w:leftChars="200" w:left="900" w:hangingChars="200" w:hanging="480"/>
              <w:rPr>
                <w:rFonts w:asciiTheme="majorEastAsia" w:eastAsiaTheme="majorEastAsia" w:hAnsiTheme="majorEastAsia"/>
                <w:sz w:val="24"/>
                <w:szCs w:val="24"/>
              </w:rPr>
            </w:pPr>
          </w:p>
        </w:tc>
        <w:tc>
          <w:tcPr>
            <w:tcW w:w="4772" w:type="dxa"/>
            <w:tcBorders>
              <w:top w:val="dashed" w:sz="4" w:space="0" w:color="auto"/>
              <w:left w:val="dashed" w:sz="4" w:space="0" w:color="auto"/>
            </w:tcBorders>
            <w:vAlign w:val="center"/>
          </w:tcPr>
          <w:p w14:paraId="01054C54"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旅館業</w:t>
            </w:r>
          </w:p>
        </w:tc>
        <w:tc>
          <w:tcPr>
            <w:tcW w:w="1985" w:type="dxa"/>
            <w:tcBorders>
              <w:top w:val="dashed" w:sz="4" w:space="0" w:color="auto"/>
            </w:tcBorders>
            <w:vAlign w:val="center"/>
          </w:tcPr>
          <w:p w14:paraId="434DDAE7"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5</w:t>
            </w:r>
            <w:r w:rsidRPr="00AF0271">
              <w:rPr>
                <w:rFonts w:asciiTheme="majorEastAsia" w:eastAsiaTheme="majorEastAsia" w:hAnsiTheme="majorEastAsia"/>
                <w:sz w:val="24"/>
                <w:szCs w:val="24"/>
              </w:rPr>
              <w:t>千万円以下</w:t>
            </w:r>
          </w:p>
        </w:tc>
        <w:tc>
          <w:tcPr>
            <w:tcW w:w="1984" w:type="dxa"/>
            <w:tcBorders>
              <w:top w:val="dashed" w:sz="4" w:space="0" w:color="auto"/>
            </w:tcBorders>
            <w:vAlign w:val="center"/>
          </w:tcPr>
          <w:p w14:paraId="1CD3A617"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200</w:t>
            </w:r>
            <w:r w:rsidRPr="00AF0271">
              <w:rPr>
                <w:rFonts w:asciiTheme="majorEastAsia" w:eastAsiaTheme="majorEastAsia" w:hAnsiTheme="majorEastAsia"/>
                <w:sz w:val="24"/>
                <w:szCs w:val="24"/>
              </w:rPr>
              <w:t>人以下</w:t>
            </w:r>
          </w:p>
        </w:tc>
      </w:tr>
      <w:tr w:rsidR="00AF0271" w:rsidRPr="00AF0271" w14:paraId="2AAAE88A" w14:textId="77777777" w:rsidTr="00327EA1">
        <w:trPr>
          <w:trHeight w:val="694"/>
        </w:trPr>
        <w:tc>
          <w:tcPr>
            <w:tcW w:w="5103" w:type="dxa"/>
            <w:gridSpan w:val="2"/>
            <w:vAlign w:val="center"/>
          </w:tcPr>
          <w:p w14:paraId="145497C5" w14:textId="77777777" w:rsidR="00AF0271" w:rsidRPr="00327EA1" w:rsidRDefault="00AF0271" w:rsidP="00327EA1">
            <w:pPr>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小売業</w:t>
            </w:r>
          </w:p>
        </w:tc>
        <w:tc>
          <w:tcPr>
            <w:tcW w:w="1985" w:type="dxa"/>
            <w:vAlign w:val="center"/>
          </w:tcPr>
          <w:p w14:paraId="0C4F0BCE"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5</w:t>
            </w:r>
            <w:r w:rsidRPr="00AF0271">
              <w:rPr>
                <w:rFonts w:asciiTheme="majorEastAsia" w:eastAsiaTheme="majorEastAsia" w:hAnsiTheme="majorEastAsia"/>
                <w:sz w:val="24"/>
                <w:szCs w:val="24"/>
              </w:rPr>
              <w:t>千万円以下</w:t>
            </w:r>
          </w:p>
        </w:tc>
        <w:tc>
          <w:tcPr>
            <w:tcW w:w="1984" w:type="dxa"/>
            <w:vAlign w:val="center"/>
          </w:tcPr>
          <w:p w14:paraId="4F8489E5"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hint="eastAsia"/>
                <w:sz w:val="24"/>
                <w:szCs w:val="24"/>
              </w:rPr>
              <w:t>50</w:t>
            </w:r>
            <w:r w:rsidRPr="00AF0271">
              <w:rPr>
                <w:rFonts w:asciiTheme="majorEastAsia" w:eastAsiaTheme="majorEastAsia" w:hAnsiTheme="majorEastAsia"/>
                <w:sz w:val="24"/>
                <w:szCs w:val="24"/>
              </w:rPr>
              <w:t>人以下</w:t>
            </w:r>
          </w:p>
        </w:tc>
      </w:tr>
    </w:tbl>
    <w:p w14:paraId="79A7C182" w14:textId="77777777" w:rsidR="00AF0271" w:rsidRPr="00AF0271" w:rsidRDefault="00AF0271" w:rsidP="00AF0271">
      <w:pPr>
        <w:ind w:leftChars="200" w:left="900" w:hangingChars="200" w:hanging="480"/>
        <w:rPr>
          <w:rFonts w:asciiTheme="majorEastAsia" w:eastAsiaTheme="majorEastAsia" w:hAnsiTheme="majorEastAsia"/>
          <w:sz w:val="24"/>
          <w:szCs w:val="24"/>
        </w:rPr>
      </w:pPr>
      <w:r w:rsidRPr="00AF0271">
        <w:rPr>
          <w:rFonts w:asciiTheme="majorEastAsia" w:eastAsiaTheme="majorEastAsia" w:hAnsiTheme="majorEastAsia"/>
          <w:sz w:val="24"/>
          <w:szCs w:val="24"/>
        </w:rPr>
        <w:t>（注）常時使用する従業員には、事業主、法人の役員、臨時の従業員を含みません。</w:t>
      </w:r>
    </w:p>
    <w:p w14:paraId="0E703910" w14:textId="77777777" w:rsidR="002B4670" w:rsidRDefault="002B4670" w:rsidP="002B4670">
      <w:pPr>
        <w:ind w:firstLineChars="300" w:firstLine="720"/>
        <w:jc w:val="left"/>
        <w:rPr>
          <w:rFonts w:asciiTheme="majorEastAsia" w:eastAsiaTheme="majorEastAsia" w:hAnsiTheme="majorEastAsia"/>
          <w:sz w:val="24"/>
          <w:szCs w:val="24"/>
        </w:rPr>
      </w:pPr>
    </w:p>
    <w:p w14:paraId="33A066AD" w14:textId="195FE210" w:rsidR="003E5EFA" w:rsidRPr="004E7238" w:rsidRDefault="00C75978" w:rsidP="00327EA1">
      <w:pPr>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3E5EFA">
        <w:rPr>
          <w:rFonts w:asciiTheme="majorEastAsia" w:eastAsiaTheme="majorEastAsia" w:hAnsiTheme="majorEastAsia" w:hint="eastAsia"/>
          <w:sz w:val="24"/>
          <w:szCs w:val="24"/>
        </w:rPr>
        <w:t>補助対象となりうる商工業者の範囲</w:t>
      </w:r>
    </w:p>
    <w:p w14:paraId="2B8FB73E" w14:textId="5AFEF122" w:rsidR="003E5EFA" w:rsidRDefault="00C75978" w:rsidP="00327EA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E5EFA">
        <w:rPr>
          <w:rFonts w:asciiTheme="majorEastAsia" w:eastAsiaTheme="majorEastAsia" w:hAnsiTheme="majorEastAsia" w:hint="eastAsia"/>
          <w:sz w:val="24"/>
          <w:szCs w:val="24"/>
        </w:rPr>
        <w:t>本事業において、補助対象となりうる商工業者の範囲は、以下のとおりです。</w:t>
      </w:r>
    </w:p>
    <w:tbl>
      <w:tblPr>
        <w:tblStyle w:val="a7"/>
        <w:tblW w:w="0" w:type="auto"/>
        <w:tblInd w:w="704" w:type="dxa"/>
        <w:tblLook w:val="04A0" w:firstRow="1" w:lastRow="0" w:firstColumn="1" w:lastColumn="0" w:noHBand="0" w:noVBand="1"/>
      </w:tblPr>
      <w:tblGrid>
        <w:gridCol w:w="4111"/>
        <w:gridCol w:w="4921"/>
      </w:tblGrid>
      <w:tr w:rsidR="003E5EFA" w14:paraId="0B0EC35B" w14:textId="77777777" w:rsidTr="00327EA1">
        <w:tc>
          <w:tcPr>
            <w:tcW w:w="4111" w:type="dxa"/>
            <w:shd w:val="clear" w:color="auto" w:fill="99FFCC"/>
          </w:tcPr>
          <w:p w14:paraId="4375886F" w14:textId="77777777" w:rsidR="003E5EFA" w:rsidRDefault="003E5EFA" w:rsidP="00E045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補助対象となりうる者</w:t>
            </w:r>
          </w:p>
        </w:tc>
        <w:tc>
          <w:tcPr>
            <w:tcW w:w="4921" w:type="dxa"/>
            <w:shd w:val="clear" w:color="auto" w:fill="99FFCC"/>
          </w:tcPr>
          <w:p w14:paraId="0EFFEC09" w14:textId="77777777" w:rsidR="003E5EFA" w:rsidRDefault="003E5EFA" w:rsidP="00E0455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補助対象にならない者</w:t>
            </w:r>
          </w:p>
        </w:tc>
      </w:tr>
      <w:tr w:rsidR="003E5EFA" w14:paraId="557AF4EE" w14:textId="77777777" w:rsidTr="00327EA1">
        <w:tc>
          <w:tcPr>
            <w:tcW w:w="4111" w:type="dxa"/>
          </w:tcPr>
          <w:p w14:paraId="5069225F" w14:textId="6516114E" w:rsidR="003E5EFA" w:rsidRDefault="003E5EFA" w:rsidP="00E04553">
            <w:pPr>
              <w:rPr>
                <w:rFonts w:asciiTheme="majorEastAsia" w:eastAsiaTheme="majorEastAsia" w:hAnsiTheme="majorEastAsia"/>
                <w:sz w:val="24"/>
                <w:szCs w:val="24"/>
              </w:rPr>
            </w:pPr>
            <w:r>
              <w:rPr>
                <w:rFonts w:asciiTheme="majorEastAsia" w:eastAsiaTheme="majorEastAsia" w:hAnsiTheme="majorEastAsia" w:hint="eastAsia"/>
                <w:sz w:val="24"/>
                <w:szCs w:val="24"/>
              </w:rPr>
              <w:t>・会社</w:t>
            </w:r>
          </w:p>
          <w:p w14:paraId="6C5865B5" w14:textId="77777777" w:rsidR="003E5EFA" w:rsidRDefault="003E5EFA" w:rsidP="00E04553">
            <w:pPr>
              <w:rPr>
                <w:rFonts w:asciiTheme="majorEastAsia" w:eastAsiaTheme="majorEastAsia" w:hAnsiTheme="majorEastAsia"/>
                <w:sz w:val="24"/>
                <w:szCs w:val="24"/>
              </w:rPr>
            </w:pPr>
            <w:r>
              <w:rPr>
                <w:rFonts w:asciiTheme="majorEastAsia" w:eastAsiaTheme="majorEastAsia" w:hAnsiTheme="majorEastAsia" w:hint="eastAsia"/>
                <w:sz w:val="24"/>
                <w:szCs w:val="24"/>
              </w:rPr>
              <w:t>（株式会社、合名会社、合資会社、合同会社、特例有限会社）</w:t>
            </w:r>
          </w:p>
          <w:p w14:paraId="1642D0BC" w14:textId="77777777" w:rsidR="003E5EFA" w:rsidRPr="00C63EBC" w:rsidRDefault="003E5EFA" w:rsidP="00E04553">
            <w:pPr>
              <w:rPr>
                <w:rFonts w:asciiTheme="majorEastAsia" w:eastAsiaTheme="majorEastAsia" w:hAnsiTheme="majorEastAsia"/>
                <w:sz w:val="24"/>
                <w:szCs w:val="24"/>
              </w:rPr>
            </w:pPr>
            <w:r>
              <w:rPr>
                <w:rFonts w:asciiTheme="majorEastAsia" w:eastAsiaTheme="majorEastAsia" w:hAnsiTheme="majorEastAsia" w:hint="eastAsia"/>
                <w:sz w:val="24"/>
                <w:szCs w:val="24"/>
              </w:rPr>
              <w:t>・個人事業主（商工業者であること）</w:t>
            </w:r>
          </w:p>
        </w:tc>
        <w:tc>
          <w:tcPr>
            <w:tcW w:w="4921" w:type="dxa"/>
          </w:tcPr>
          <w:p w14:paraId="1C4E7911" w14:textId="77777777" w:rsidR="003E5EFA" w:rsidRDefault="003E5EFA" w:rsidP="00E0455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・医師、歯科医師、助産師</w:t>
            </w:r>
          </w:p>
          <w:p w14:paraId="09874092" w14:textId="77777777" w:rsidR="003E5EFA" w:rsidRDefault="003E5EFA" w:rsidP="00E0455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・系統出荷による収入のみである個人農業者（個人の林業・水産業者についても同様）</w:t>
            </w:r>
          </w:p>
          <w:p w14:paraId="24C4C7C7" w14:textId="77777777" w:rsidR="003E5EFA" w:rsidRDefault="003E5EFA" w:rsidP="00E0455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・協同組合等の組合</w:t>
            </w:r>
          </w:p>
          <w:p w14:paraId="2C30F39D" w14:textId="77777777" w:rsidR="003E5EFA" w:rsidRDefault="003E5EFA" w:rsidP="00E0455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・一般社団法人、公益社団法人</w:t>
            </w:r>
          </w:p>
          <w:p w14:paraId="6CFE8B19" w14:textId="77777777" w:rsidR="003E5EFA" w:rsidRDefault="003E5EFA" w:rsidP="00E0455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・医療法人、宗教法人、N</w:t>
            </w:r>
            <w:r>
              <w:rPr>
                <w:rFonts w:asciiTheme="majorEastAsia" w:eastAsiaTheme="majorEastAsia" w:hAnsiTheme="majorEastAsia"/>
                <w:sz w:val="24"/>
                <w:szCs w:val="24"/>
              </w:rPr>
              <w:t>PO</w:t>
            </w:r>
            <w:r>
              <w:rPr>
                <w:rFonts w:asciiTheme="majorEastAsia" w:eastAsiaTheme="majorEastAsia" w:hAnsiTheme="majorEastAsia" w:hint="eastAsia"/>
                <w:sz w:val="24"/>
                <w:szCs w:val="24"/>
              </w:rPr>
              <w:t>法人、学校法人、農事組合法人、社会福祉法人</w:t>
            </w:r>
          </w:p>
          <w:p w14:paraId="7C2B3FB4" w14:textId="683BDF46" w:rsidR="003E5EFA" w:rsidRDefault="003E5EFA" w:rsidP="00E0455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823D19">
              <w:rPr>
                <w:rFonts w:asciiTheme="majorEastAsia" w:eastAsiaTheme="majorEastAsia" w:hAnsiTheme="majorEastAsia" w:hint="eastAsia"/>
                <w:sz w:val="24"/>
                <w:szCs w:val="24"/>
              </w:rPr>
              <w:t>令和２</w:t>
            </w:r>
            <w:r>
              <w:rPr>
                <w:rFonts w:asciiTheme="majorEastAsia" w:eastAsiaTheme="majorEastAsia" w:hAnsiTheme="majorEastAsia" w:hint="eastAsia"/>
                <w:sz w:val="24"/>
                <w:szCs w:val="24"/>
              </w:rPr>
              <w:t>年</w:t>
            </w:r>
            <w:r w:rsidR="00B055E8">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月</w:t>
            </w:r>
            <w:r w:rsidR="00B055E8">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日において事業を行っていない創業予定者</w:t>
            </w:r>
          </w:p>
          <w:p w14:paraId="2237E5E3" w14:textId="77777777" w:rsidR="003E5EFA" w:rsidRDefault="003E5EFA" w:rsidP="00E0455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・任意団体　等</w:t>
            </w:r>
          </w:p>
        </w:tc>
      </w:tr>
    </w:tbl>
    <w:p w14:paraId="205944FF" w14:textId="5F9890DC" w:rsidR="00AF0271" w:rsidRDefault="00AF0271" w:rsidP="00990F9A">
      <w:pPr>
        <w:ind w:leftChars="200" w:left="900" w:hangingChars="200" w:hanging="480"/>
        <w:jc w:val="left"/>
        <w:rPr>
          <w:rFonts w:asciiTheme="majorEastAsia" w:eastAsiaTheme="majorEastAsia" w:hAnsiTheme="majorEastAsia"/>
          <w:sz w:val="24"/>
          <w:szCs w:val="24"/>
        </w:rPr>
      </w:pPr>
    </w:p>
    <w:p w14:paraId="63F02D79" w14:textId="0190520D" w:rsidR="00990F9A" w:rsidRDefault="00B055E8" w:rsidP="00B055E8">
      <w:pPr>
        <w:ind w:leftChars="200" w:left="90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990F9A">
        <w:rPr>
          <w:rFonts w:asciiTheme="majorEastAsia" w:eastAsiaTheme="majorEastAsia" w:hAnsiTheme="majorEastAsia" w:hint="eastAsia"/>
          <w:sz w:val="24"/>
          <w:szCs w:val="24"/>
        </w:rPr>
        <w:t xml:space="preserve">　本事業において「みなし大企業」とは次のいずれかに該当する者をいいます</w:t>
      </w:r>
      <w:r w:rsidR="00990F9A" w:rsidRPr="00990F9A">
        <w:rPr>
          <w:rFonts w:asciiTheme="majorEastAsia" w:eastAsiaTheme="majorEastAsia" w:hAnsiTheme="majorEastAsia" w:hint="eastAsia"/>
          <w:sz w:val="24"/>
          <w:szCs w:val="24"/>
        </w:rPr>
        <w:t>。</w:t>
      </w:r>
    </w:p>
    <w:p w14:paraId="41A611DA" w14:textId="77777777" w:rsidR="00990F9A" w:rsidRPr="00990F9A" w:rsidRDefault="00990F9A" w:rsidP="00990F9A">
      <w:pPr>
        <w:ind w:leftChars="300" w:left="1110" w:hangingChars="200" w:hanging="480"/>
        <w:jc w:val="left"/>
        <w:rPr>
          <w:rFonts w:asciiTheme="majorEastAsia" w:eastAsiaTheme="majorEastAsia" w:hAnsiTheme="majorEastAsia"/>
          <w:sz w:val="24"/>
          <w:szCs w:val="24"/>
        </w:rPr>
      </w:pPr>
      <w:r w:rsidRPr="00990F9A">
        <w:rPr>
          <w:rFonts w:asciiTheme="majorEastAsia" w:eastAsiaTheme="majorEastAsia" w:hAnsiTheme="majorEastAsia" w:hint="eastAsia"/>
          <w:sz w:val="24"/>
          <w:szCs w:val="24"/>
        </w:rPr>
        <w:t>（１）発行済株式の総数又は出資価額の総額の２分の１以上を同一の大企業が所有している中小企業者</w:t>
      </w:r>
    </w:p>
    <w:p w14:paraId="1B07BA34" w14:textId="77777777" w:rsidR="00990F9A" w:rsidRPr="00990F9A" w:rsidRDefault="00990F9A" w:rsidP="00990F9A">
      <w:pPr>
        <w:ind w:leftChars="300" w:left="1110" w:hangingChars="200" w:hanging="480"/>
        <w:jc w:val="left"/>
        <w:rPr>
          <w:rFonts w:asciiTheme="majorEastAsia" w:eastAsiaTheme="majorEastAsia" w:hAnsiTheme="majorEastAsia"/>
          <w:sz w:val="24"/>
          <w:szCs w:val="24"/>
        </w:rPr>
      </w:pPr>
      <w:r w:rsidRPr="00990F9A">
        <w:rPr>
          <w:rFonts w:asciiTheme="majorEastAsia" w:eastAsiaTheme="majorEastAsia" w:hAnsiTheme="majorEastAsia" w:hint="eastAsia"/>
          <w:sz w:val="24"/>
          <w:szCs w:val="24"/>
        </w:rPr>
        <w:t>（２）発行済株式の総数又は出資価額の総額の３分の２以上を大企業が所有している中小企業者</w:t>
      </w:r>
    </w:p>
    <w:p w14:paraId="0C87CFF2" w14:textId="127F26D9" w:rsidR="00990F9A" w:rsidRPr="00990F9A" w:rsidRDefault="00990F9A" w:rsidP="00990F9A">
      <w:pPr>
        <w:ind w:leftChars="300" w:left="1110" w:hangingChars="200" w:hanging="480"/>
        <w:jc w:val="left"/>
        <w:rPr>
          <w:rFonts w:asciiTheme="majorEastAsia" w:eastAsiaTheme="majorEastAsia" w:hAnsiTheme="majorEastAsia"/>
          <w:sz w:val="24"/>
          <w:szCs w:val="24"/>
        </w:rPr>
      </w:pPr>
      <w:r w:rsidRPr="00990F9A">
        <w:rPr>
          <w:rFonts w:asciiTheme="majorEastAsia" w:eastAsiaTheme="majorEastAsia" w:hAnsiTheme="majorEastAsia" w:hint="eastAsia"/>
          <w:sz w:val="24"/>
          <w:szCs w:val="24"/>
        </w:rPr>
        <w:t>（３）大企業の役員又は職員を兼ねている者が、役員総数の２分の１以上を占めている中小企業者</w:t>
      </w:r>
    </w:p>
    <w:p w14:paraId="27E87534" w14:textId="77777777" w:rsidR="002B4670" w:rsidRDefault="002B4670" w:rsidP="006A03E9">
      <w:pPr>
        <w:ind w:leftChars="200" w:left="900" w:hangingChars="200" w:hanging="480"/>
        <w:jc w:val="left"/>
        <w:rPr>
          <w:rFonts w:asciiTheme="majorEastAsia" w:eastAsiaTheme="majorEastAsia" w:hAnsiTheme="majorEastAsia"/>
          <w:sz w:val="24"/>
          <w:szCs w:val="24"/>
        </w:rPr>
      </w:pPr>
    </w:p>
    <w:p w14:paraId="58FCA52C" w14:textId="71CD5121" w:rsidR="006A03E9" w:rsidRDefault="00B055E8" w:rsidP="006A03E9">
      <w:pPr>
        <w:ind w:leftChars="200" w:left="90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B14913">
        <w:rPr>
          <w:rFonts w:asciiTheme="majorEastAsia" w:eastAsiaTheme="majorEastAsia" w:hAnsiTheme="majorEastAsia" w:hint="eastAsia"/>
          <w:sz w:val="24"/>
          <w:szCs w:val="24"/>
        </w:rPr>
        <w:t xml:space="preserve">　本事業への申請に際して、上記①～⑥</w:t>
      </w:r>
      <w:r w:rsidR="006A03E9" w:rsidRPr="006A03E9">
        <w:rPr>
          <w:rFonts w:asciiTheme="majorEastAsia" w:eastAsiaTheme="majorEastAsia" w:hAnsiTheme="majorEastAsia" w:hint="eastAsia"/>
          <w:sz w:val="24"/>
          <w:szCs w:val="24"/>
        </w:rPr>
        <w:t>に該当しないことを申請書の提出時に誓約</w:t>
      </w:r>
      <w:r w:rsidR="00B14913">
        <w:rPr>
          <w:rFonts w:asciiTheme="majorEastAsia" w:eastAsiaTheme="majorEastAsia" w:hAnsiTheme="majorEastAsia" w:hint="eastAsia"/>
          <w:sz w:val="24"/>
          <w:szCs w:val="24"/>
        </w:rPr>
        <w:t>・</w:t>
      </w:r>
      <w:r w:rsidR="00B14913">
        <w:rPr>
          <w:rFonts w:asciiTheme="majorEastAsia" w:eastAsiaTheme="majorEastAsia" w:hAnsiTheme="majorEastAsia"/>
          <w:sz w:val="24"/>
          <w:szCs w:val="24"/>
        </w:rPr>
        <w:t>証明</w:t>
      </w:r>
      <w:r w:rsidR="006A03E9" w:rsidRPr="006A03E9">
        <w:rPr>
          <w:rFonts w:asciiTheme="majorEastAsia" w:eastAsiaTheme="majorEastAsia" w:hAnsiTheme="majorEastAsia" w:hint="eastAsia"/>
          <w:sz w:val="24"/>
          <w:szCs w:val="24"/>
        </w:rPr>
        <w:t>いただくことを必須とします。</w:t>
      </w:r>
    </w:p>
    <w:p w14:paraId="6F59740E" w14:textId="77777777" w:rsidR="00690AB0" w:rsidRPr="00B14913" w:rsidRDefault="00690AB0" w:rsidP="006A03E9">
      <w:pPr>
        <w:ind w:leftChars="200" w:left="900" w:hangingChars="200" w:hanging="480"/>
        <w:jc w:val="left"/>
        <w:rPr>
          <w:rFonts w:asciiTheme="majorEastAsia" w:eastAsiaTheme="majorEastAsia" w:hAnsiTheme="majorEastAsia"/>
          <w:sz w:val="24"/>
          <w:szCs w:val="24"/>
        </w:rPr>
      </w:pPr>
    </w:p>
    <w:p w14:paraId="55C62C94" w14:textId="77777777" w:rsidR="00E125A2" w:rsidRDefault="00427D46" w:rsidP="00427D46">
      <w:pPr>
        <w:jc w:val="left"/>
        <w:rPr>
          <w:rFonts w:asciiTheme="majorEastAsia" w:eastAsiaTheme="majorEastAsia" w:hAnsiTheme="majorEastAsia"/>
          <w:b/>
          <w:color w:val="FFFFFF" w:themeColor="background1"/>
          <w:sz w:val="24"/>
          <w:szCs w:val="24"/>
        </w:rPr>
      </w:pPr>
      <w:r w:rsidRPr="00E125A2">
        <w:rPr>
          <w:rFonts w:asciiTheme="majorEastAsia" w:eastAsiaTheme="majorEastAsia" w:hAnsiTheme="majorEastAsia" w:hint="eastAsia"/>
          <w:b/>
          <w:color w:val="FFFFFF" w:themeColor="background1"/>
          <w:sz w:val="24"/>
          <w:szCs w:val="24"/>
          <w:highlight w:val="black"/>
        </w:rPr>
        <w:t>３</w:t>
      </w:r>
      <w:r w:rsidRPr="00E125A2">
        <w:rPr>
          <w:rFonts w:asciiTheme="majorEastAsia" w:eastAsiaTheme="majorEastAsia" w:hAnsiTheme="majorEastAsia"/>
          <w:b/>
          <w:color w:val="FFFFFF" w:themeColor="background1"/>
          <w:sz w:val="24"/>
          <w:szCs w:val="24"/>
          <w:highlight w:val="black"/>
        </w:rPr>
        <w:t xml:space="preserve">　</w:t>
      </w:r>
      <w:r w:rsidR="00E125A2" w:rsidRPr="00E125A2">
        <w:rPr>
          <w:rFonts w:asciiTheme="majorEastAsia" w:eastAsiaTheme="majorEastAsia" w:hAnsiTheme="majorEastAsia" w:hint="eastAsia"/>
          <w:b/>
          <w:color w:val="FFFFFF" w:themeColor="background1"/>
          <w:sz w:val="24"/>
          <w:szCs w:val="24"/>
          <w:highlight w:val="black"/>
        </w:rPr>
        <w:t>重要</w:t>
      </w:r>
      <w:r w:rsidR="00E125A2" w:rsidRPr="00E125A2">
        <w:rPr>
          <w:rFonts w:asciiTheme="majorEastAsia" w:eastAsiaTheme="majorEastAsia" w:hAnsiTheme="majorEastAsia"/>
          <w:b/>
          <w:color w:val="FFFFFF" w:themeColor="background1"/>
          <w:sz w:val="24"/>
          <w:szCs w:val="24"/>
          <w:highlight w:val="black"/>
        </w:rPr>
        <w:t>説明事項</w:t>
      </w:r>
    </w:p>
    <w:p w14:paraId="2EA90E65" w14:textId="60B44912" w:rsidR="00E125A2" w:rsidRPr="00E125A2" w:rsidRDefault="00E125A2" w:rsidP="00E125A2">
      <w:pPr>
        <w:ind w:left="482" w:hangingChars="200" w:hanging="482"/>
        <w:rPr>
          <w:rFonts w:asciiTheme="majorEastAsia" w:eastAsiaTheme="majorEastAsia" w:hAnsiTheme="majorEastAsia"/>
          <w:b/>
          <w:sz w:val="24"/>
          <w:szCs w:val="24"/>
        </w:rPr>
      </w:pPr>
      <w:r w:rsidRPr="00E125A2">
        <w:rPr>
          <w:rFonts w:asciiTheme="majorEastAsia" w:eastAsiaTheme="majorEastAsia" w:hAnsiTheme="majorEastAsia" w:hint="eastAsia"/>
          <w:b/>
          <w:sz w:val="24"/>
          <w:szCs w:val="24"/>
        </w:rPr>
        <w:t>（１）「補助金交付決定通知書」の受領後でないと、補助対象となる経費</w:t>
      </w:r>
      <w:r w:rsidR="00A33FF5">
        <w:rPr>
          <w:rFonts w:asciiTheme="majorEastAsia" w:eastAsiaTheme="majorEastAsia" w:hAnsiTheme="majorEastAsia" w:hint="eastAsia"/>
          <w:b/>
          <w:sz w:val="24"/>
          <w:szCs w:val="24"/>
        </w:rPr>
        <w:t>の</w:t>
      </w:r>
      <w:r w:rsidRPr="00E125A2">
        <w:rPr>
          <w:rFonts w:asciiTheme="majorEastAsia" w:eastAsiaTheme="majorEastAsia" w:hAnsiTheme="majorEastAsia" w:hint="eastAsia"/>
          <w:b/>
          <w:sz w:val="24"/>
          <w:szCs w:val="24"/>
        </w:rPr>
        <w:t>支出等はできませ</w:t>
      </w:r>
      <w:r>
        <w:rPr>
          <w:rFonts w:asciiTheme="majorEastAsia" w:eastAsiaTheme="majorEastAsia" w:hAnsiTheme="majorEastAsia" w:hint="eastAsia"/>
          <w:b/>
          <w:sz w:val="24"/>
          <w:szCs w:val="24"/>
        </w:rPr>
        <w:t>ん</w:t>
      </w:r>
      <w:r w:rsidRPr="00E125A2">
        <w:rPr>
          <w:rFonts w:asciiTheme="majorEastAsia" w:eastAsiaTheme="majorEastAsia" w:hAnsiTheme="majorEastAsia" w:hint="eastAsia"/>
          <w:b/>
          <w:sz w:val="24"/>
          <w:szCs w:val="24"/>
        </w:rPr>
        <w:t>（本事業では遡及適用あり）</w:t>
      </w:r>
      <w:r>
        <w:rPr>
          <w:rFonts w:asciiTheme="majorEastAsia" w:eastAsiaTheme="majorEastAsia" w:hAnsiTheme="majorEastAsia" w:hint="eastAsia"/>
          <w:b/>
          <w:sz w:val="24"/>
          <w:szCs w:val="24"/>
        </w:rPr>
        <w:t>。</w:t>
      </w:r>
    </w:p>
    <w:p w14:paraId="7F7260D3" w14:textId="3D7DB1D0" w:rsidR="00E125A2" w:rsidRPr="004B1C66" w:rsidRDefault="008C43B7">
      <w:pPr>
        <w:ind w:leftChars="200" w:left="420" w:firstLineChars="100" w:firstLine="240"/>
        <w:rPr>
          <w:rFonts w:asciiTheme="majorEastAsia" w:eastAsiaTheme="majorEastAsia" w:hAnsiTheme="majorEastAsia"/>
          <w:sz w:val="24"/>
          <w:szCs w:val="21"/>
        </w:rPr>
      </w:pPr>
      <w:r>
        <w:rPr>
          <w:rFonts w:asciiTheme="majorEastAsia" w:eastAsiaTheme="majorEastAsia" w:hAnsiTheme="majorEastAsia" w:hint="eastAsia"/>
          <w:sz w:val="24"/>
          <w:szCs w:val="21"/>
        </w:rPr>
        <w:t>本補助金においては、事業者の利便を考慮し、応募時に補助事業計画申請書と併せて補助金交付申請書を提出していただきます。</w:t>
      </w:r>
      <w:r w:rsidR="003A3789">
        <w:rPr>
          <w:rFonts w:asciiTheme="majorEastAsia" w:eastAsiaTheme="majorEastAsia" w:hAnsiTheme="majorEastAsia" w:hint="eastAsia"/>
          <w:sz w:val="24"/>
          <w:szCs w:val="21"/>
        </w:rPr>
        <w:t>補助金交付申請書はお預かりした後、補助事業計画の採択後に正式受理となり、補助事業者に交付決定額を通知します。</w:t>
      </w:r>
      <w:r w:rsidR="00E125A2" w:rsidRPr="004B1C66">
        <w:rPr>
          <w:rFonts w:asciiTheme="majorEastAsia" w:eastAsiaTheme="majorEastAsia" w:hAnsiTheme="majorEastAsia" w:hint="eastAsia"/>
          <w:sz w:val="24"/>
          <w:szCs w:val="21"/>
        </w:rPr>
        <w:t>補助金の対象となる経費の発注・契約・支出行為は、「補助金交付決定通知書」受領後から可能となるのが原則ルールです。ただし、本事業においては、特例として、</w:t>
      </w:r>
      <w:r w:rsidR="00B055E8" w:rsidRPr="004B1C66">
        <w:rPr>
          <w:rFonts w:asciiTheme="majorEastAsia" w:eastAsiaTheme="majorEastAsia" w:hAnsiTheme="majorEastAsia" w:hint="eastAsia"/>
          <w:sz w:val="24"/>
          <w:szCs w:val="21"/>
        </w:rPr>
        <w:t>新型インフルエンザ等対策特別措置法（平成24年法律第31号）第32条の規定に基づく緊急事態宣言の発令日（令和２</w:t>
      </w:r>
      <w:r w:rsidR="00F960E0" w:rsidRPr="004B1C66">
        <w:rPr>
          <w:rFonts w:asciiTheme="majorEastAsia" w:eastAsiaTheme="majorEastAsia" w:hAnsiTheme="majorEastAsia" w:hint="eastAsia"/>
          <w:sz w:val="24"/>
          <w:szCs w:val="21"/>
        </w:rPr>
        <w:t>年</w:t>
      </w:r>
      <w:r w:rsidR="00B055E8" w:rsidRPr="004B1C66">
        <w:rPr>
          <w:rFonts w:asciiTheme="majorEastAsia" w:eastAsiaTheme="majorEastAsia" w:hAnsiTheme="majorEastAsia" w:hint="eastAsia"/>
          <w:sz w:val="24"/>
          <w:szCs w:val="21"/>
        </w:rPr>
        <w:t>４</w:t>
      </w:r>
      <w:r w:rsidR="00F960E0" w:rsidRPr="004B1C66">
        <w:rPr>
          <w:rFonts w:asciiTheme="majorEastAsia" w:eastAsiaTheme="majorEastAsia" w:hAnsiTheme="majorEastAsia" w:hint="eastAsia"/>
          <w:sz w:val="24"/>
          <w:szCs w:val="21"/>
        </w:rPr>
        <w:t>月</w:t>
      </w:r>
      <w:r w:rsidR="00B055E8" w:rsidRPr="004B1C66">
        <w:rPr>
          <w:rFonts w:asciiTheme="majorEastAsia" w:eastAsiaTheme="majorEastAsia" w:hAnsiTheme="majorEastAsia" w:hint="eastAsia"/>
          <w:sz w:val="24"/>
          <w:szCs w:val="21"/>
        </w:rPr>
        <w:t>７日）</w:t>
      </w:r>
      <w:r w:rsidR="00E125A2" w:rsidRPr="004B1C66">
        <w:rPr>
          <w:rFonts w:asciiTheme="majorEastAsia" w:eastAsiaTheme="majorEastAsia" w:hAnsiTheme="majorEastAsia" w:hint="eastAsia"/>
          <w:sz w:val="24"/>
          <w:szCs w:val="21"/>
        </w:rPr>
        <w:t>以降に発生した経費を遡って補助対象経費として認めます。</w:t>
      </w:r>
    </w:p>
    <w:p w14:paraId="61F982D3" w14:textId="5C108ADA" w:rsidR="00E125A2" w:rsidRDefault="00E125A2" w:rsidP="00E125A2">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また、支出行為は、銀行振込方式が大原則です（小切手・手形による</w:t>
      </w:r>
      <w:r w:rsidR="00FA4A27">
        <w:rPr>
          <w:rFonts w:asciiTheme="majorEastAsia" w:eastAsiaTheme="majorEastAsia" w:hAnsiTheme="majorEastAsia" w:hint="eastAsia"/>
          <w:sz w:val="24"/>
          <w:szCs w:val="21"/>
        </w:rPr>
        <w:t>支払</w:t>
      </w:r>
      <w:r w:rsidRPr="004B1C66">
        <w:rPr>
          <w:rFonts w:asciiTheme="majorEastAsia" w:eastAsiaTheme="majorEastAsia" w:hAnsiTheme="majorEastAsia" w:hint="eastAsia"/>
          <w:sz w:val="24"/>
          <w:szCs w:val="21"/>
        </w:rPr>
        <w:t>は不可）。補助金執行の</w:t>
      </w:r>
      <w:r w:rsidR="00327784" w:rsidRPr="004B1C66">
        <w:rPr>
          <w:rFonts w:asciiTheme="majorEastAsia" w:eastAsiaTheme="majorEastAsia" w:hAnsiTheme="majorEastAsia" w:hint="eastAsia"/>
          <w:sz w:val="24"/>
          <w:szCs w:val="21"/>
        </w:rPr>
        <w:t>適正性確保のため、旅費や現金決済のみの取引を除き、１取引10</w:t>
      </w:r>
      <w:r w:rsidR="00F960E0" w:rsidRPr="004B1C66">
        <w:rPr>
          <w:rFonts w:asciiTheme="majorEastAsia" w:eastAsiaTheme="majorEastAsia" w:hAnsiTheme="majorEastAsia" w:hint="eastAsia"/>
          <w:sz w:val="24"/>
          <w:szCs w:val="21"/>
        </w:rPr>
        <w:t>万円超（税抜き）の支払に</w:t>
      </w:r>
      <w:r w:rsidR="00F960E0" w:rsidRPr="004B1C66">
        <w:rPr>
          <w:rFonts w:asciiTheme="majorEastAsia" w:eastAsiaTheme="majorEastAsia" w:hAnsiTheme="majorEastAsia"/>
          <w:sz w:val="24"/>
          <w:szCs w:val="21"/>
        </w:rPr>
        <w:t>ついては、</w:t>
      </w:r>
      <w:r w:rsidRPr="004B1C66">
        <w:rPr>
          <w:rFonts w:asciiTheme="majorEastAsia" w:eastAsiaTheme="majorEastAsia" w:hAnsiTheme="majorEastAsia" w:hint="eastAsia"/>
          <w:sz w:val="24"/>
          <w:szCs w:val="21"/>
        </w:rPr>
        <w:t>現金</w:t>
      </w:r>
      <w:r w:rsidR="00FA4A27">
        <w:rPr>
          <w:rFonts w:asciiTheme="majorEastAsia" w:eastAsiaTheme="majorEastAsia" w:hAnsiTheme="majorEastAsia" w:hint="eastAsia"/>
          <w:sz w:val="24"/>
          <w:szCs w:val="21"/>
        </w:rPr>
        <w:t>支払</w:t>
      </w:r>
      <w:r w:rsidRPr="004B1C66">
        <w:rPr>
          <w:rFonts w:asciiTheme="majorEastAsia" w:eastAsiaTheme="majorEastAsia" w:hAnsiTheme="majorEastAsia" w:hint="eastAsia"/>
          <w:sz w:val="24"/>
          <w:szCs w:val="21"/>
        </w:rPr>
        <w:t>は不可です。ただし、公募開始日までの現金</w:t>
      </w:r>
      <w:r w:rsidR="00FA4A27">
        <w:rPr>
          <w:rFonts w:asciiTheme="majorEastAsia" w:eastAsiaTheme="majorEastAsia" w:hAnsiTheme="majorEastAsia" w:hint="eastAsia"/>
          <w:sz w:val="24"/>
          <w:szCs w:val="21"/>
        </w:rPr>
        <w:t>支払</w:t>
      </w:r>
      <w:r w:rsidR="00EF7A7E">
        <w:rPr>
          <w:rFonts w:asciiTheme="majorEastAsia" w:eastAsiaTheme="majorEastAsia" w:hAnsiTheme="majorEastAsia" w:hint="eastAsia"/>
          <w:sz w:val="24"/>
          <w:szCs w:val="21"/>
        </w:rPr>
        <w:t>等については、別途、センター</w:t>
      </w:r>
      <w:r w:rsidRPr="004B1C66">
        <w:rPr>
          <w:rFonts w:asciiTheme="majorEastAsia" w:eastAsiaTheme="majorEastAsia" w:hAnsiTheme="majorEastAsia" w:hint="eastAsia"/>
          <w:sz w:val="24"/>
          <w:szCs w:val="21"/>
        </w:rPr>
        <w:t>までご相談ください。</w:t>
      </w:r>
    </w:p>
    <w:p w14:paraId="53AB1E60" w14:textId="77777777" w:rsidR="004B1C66" w:rsidRPr="004B1C66" w:rsidRDefault="004B1C66" w:rsidP="00E125A2">
      <w:pPr>
        <w:ind w:leftChars="200" w:left="420" w:firstLineChars="100" w:firstLine="240"/>
        <w:rPr>
          <w:rFonts w:asciiTheme="majorEastAsia" w:eastAsiaTheme="majorEastAsia" w:hAnsiTheme="majorEastAsia"/>
          <w:sz w:val="24"/>
          <w:szCs w:val="21"/>
        </w:rPr>
      </w:pPr>
    </w:p>
    <w:p w14:paraId="3C1CC260" w14:textId="77777777" w:rsidR="00E125A2" w:rsidRPr="00E125A2" w:rsidRDefault="00E125A2" w:rsidP="00E125A2">
      <w:pPr>
        <w:rPr>
          <w:rFonts w:asciiTheme="majorEastAsia" w:eastAsiaTheme="majorEastAsia" w:hAnsiTheme="majorEastAsia"/>
          <w:b/>
          <w:sz w:val="24"/>
          <w:szCs w:val="24"/>
        </w:rPr>
      </w:pPr>
      <w:r w:rsidRPr="00E125A2">
        <w:rPr>
          <w:rFonts w:asciiTheme="majorEastAsia" w:eastAsiaTheme="majorEastAsia" w:hAnsiTheme="majorEastAsia" w:hint="eastAsia"/>
          <w:b/>
          <w:sz w:val="24"/>
          <w:szCs w:val="24"/>
        </w:rPr>
        <w:t>（２）補助事業の内容等を変更する際には事前の承認が必要です。</w:t>
      </w:r>
    </w:p>
    <w:p w14:paraId="3659C207" w14:textId="1ECCA04C" w:rsidR="00E125A2" w:rsidRPr="004B1C66" w:rsidRDefault="00E125A2" w:rsidP="00E125A2">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補助事業は、採択・交付決定を受けた内容で実施いただくものですが、補助事業を実施する中で、補助事業の内容または経費の配分の変更を希望する場合（軽微な変更を除く）には、補助事業の交付の目的に沿った範囲内で、予め（発注・契約前に）所定の変更承認申請書を提出し、その承認を受けなければなりません。</w:t>
      </w:r>
    </w:p>
    <w:p w14:paraId="75A3342A" w14:textId="37F08A36" w:rsidR="004B1C66" w:rsidRPr="004B1C66" w:rsidRDefault="00E125A2" w:rsidP="0010773F">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なお、「車両購入費」や「設備処分費」は、予め申請時に所定の様式内に内容を記載し、「経費明細表」に計上していることが前提条件ですので、いずれも、変更承認手続により事後に補助対象経費に加えることはできません。</w:t>
      </w:r>
    </w:p>
    <w:p w14:paraId="2F3B930D" w14:textId="77777777" w:rsidR="00E125A2" w:rsidRPr="00F61017" w:rsidRDefault="00F61017" w:rsidP="00F61017">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（３）</w:t>
      </w:r>
      <w:r w:rsidR="00E125A2" w:rsidRPr="00F61017">
        <w:rPr>
          <w:rFonts w:asciiTheme="majorEastAsia" w:eastAsiaTheme="majorEastAsia" w:hAnsiTheme="majorEastAsia" w:hint="eastAsia"/>
          <w:b/>
          <w:sz w:val="24"/>
          <w:szCs w:val="24"/>
        </w:rPr>
        <w:t>補助金交付決定を受けても、定められた期日までに実績報告書等の提出がないと、補助金は受け取れません。</w:t>
      </w:r>
    </w:p>
    <w:p w14:paraId="1B8513CB" w14:textId="6AF435A0" w:rsidR="00E125A2" w:rsidRPr="004B1C66" w:rsidRDefault="00E125A2" w:rsidP="00F61017">
      <w:pPr>
        <w:ind w:firstLineChars="300" w:firstLine="72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採択</w:t>
      </w:r>
      <w:r w:rsidR="00FB540F">
        <w:rPr>
          <w:rFonts w:asciiTheme="majorEastAsia" w:eastAsiaTheme="majorEastAsia" w:hAnsiTheme="majorEastAsia" w:hint="eastAsia"/>
          <w:sz w:val="24"/>
          <w:szCs w:val="21"/>
        </w:rPr>
        <w:t>・交付決定</w:t>
      </w:r>
      <w:r w:rsidRPr="004B1C66">
        <w:rPr>
          <w:rFonts w:asciiTheme="majorEastAsia" w:eastAsiaTheme="majorEastAsia" w:hAnsiTheme="majorEastAsia" w:hint="eastAsia"/>
          <w:sz w:val="24"/>
          <w:szCs w:val="21"/>
        </w:rPr>
        <w:t>を受けた事業者に補助事業の実施を開始していただきます。</w:t>
      </w:r>
    </w:p>
    <w:p w14:paraId="5B5523D1" w14:textId="46BD8C1F" w:rsidR="00E125A2" w:rsidRPr="004B1C66" w:rsidRDefault="00E125A2" w:rsidP="00F61017">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補助事業の終了後は、補助事業で取り組んだ内容を報告する実績報告書および支出内容のわかる関係書類等を、定められた期日までに提出しなければなりません。</w:t>
      </w:r>
    </w:p>
    <w:p w14:paraId="6C4BF74B" w14:textId="554CBF16" w:rsidR="00E125A2" w:rsidRDefault="00EF7A7E" w:rsidP="00F61017">
      <w:pPr>
        <w:ind w:leftChars="200" w:left="420" w:firstLineChars="100" w:firstLine="240"/>
        <w:rPr>
          <w:rFonts w:asciiTheme="majorEastAsia" w:eastAsiaTheme="majorEastAsia" w:hAnsiTheme="majorEastAsia"/>
          <w:sz w:val="24"/>
          <w:szCs w:val="21"/>
        </w:rPr>
      </w:pPr>
      <w:r>
        <w:rPr>
          <w:rFonts w:asciiTheme="majorEastAsia" w:eastAsiaTheme="majorEastAsia" w:hAnsiTheme="majorEastAsia" w:hint="eastAsia"/>
          <w:sz w:val="24"/>
          <w:szCs w:val="21"/>
        </w:rPr>
        <w:t>もし、定められた期日までに、実績報告書等の提出がセンター</w:t>
      </w:r>
      <w:r w:rsidR="00E125A2" w:rsidRPr="004B1C66">
        <w:rPr>
          <w:rFonts w:asciiTheme="majorEastAsia" w:eastAsiaTheme="majorEastAsia" w:hAnsiTheme="majorEastAsia" w:hint="eastAsia"/>
          <w:sz w:val="24"/>
          <w:szCs w:val="21"/>
        </w:rPr>
        <w:t>で確認できなかった場合には、補助金交付決定を受けていても、補助金を受け取れなくなりますので、必ず期日を守ってください。</w:t>
      </w:r>
    </w:p>
    <w:p w14:paraId="6B24DA64" w14:textId="77777777" w:rsidR="004B1C66" w:rsidRPr="00EF7A7E" w:rsidRDefault="004B1C66" w:rsidP="00F61017">
      <w:pPr>
        <w:ind w:leftChars="200" w:left="420" w:firstLineChars="100" w:firstLine="240"/>
        <w:rPr>
          <w:rFonts w:asciiTheme="majorEastAsia" w:eastAsiaTheme="majorEastAsia" w:hAnsiTheme="majorEastAsia"/>
          <w:sz w:val="24"/>
          <w:szCs w:val="21"/>
        </w:rPr>
      </w:pPr>
    </w:p>
    <w:p w14:paraId="395AE771" w14:textId="77777777" w:rsidR="00E125A2" w:rsidRPr="00F61017" w:rsidRDefault="00F61017" w:rsidP="00F61017">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E125A2" w:rsidRPr="00F61017">
        <w:rPr>
          <w:rFonts w:asciiTheme="majorEastAsia" w:eastAsiaTheme="majorEastAsia" w:hAnsiTheme="majorEastAsia" w:hint="eastAsia"/>
          <w:b/>
          <w:sz w:val="24"/>
          <w:szCs w:val="24"/>
        </w:rPr>
        <w:t>実際に受け取る補助金は「補助金交付決定通知書」に記載した交付金額より少なくなる場合があります。</w:t>
      </w:r>
    </w:p>
    <w:p w14:paraId="6F6DA2CE" w14:textId="44108148" w:rsidR="00E125A2" w:rsidRPr="004B1C66" w:rsidRDefault="00F61017" w:rsidP="00F61017">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実績報告書等の確認時に、支出内容に補助対象外の経費が計上されていることが判明した場合には、</w:t>
      </w:r>
      <w:r w:rsidR="00E125A2" w:rsidRPr="004B1C66">
        <w:rPr>
          <w:rFonts w:asciiTheme="majorEastAsia" w:eastAsiaTheme="majorEastAsia" w:hAnsiTheme="majorEastAsia" w:hint="eastAsia"/>
          <w:sz w:val="24"/>
          <w:szCs w:val="21"/>
        </w:rPr>
        <w:t>当該</w:t>
      </w:r>
      <w:r w:rsidR="00EF7A7E">
        <w:rPr>
          <w:rFonts w:asciiTheme="majorEastAsia" w:eastAsiaTheme="majorEastAsia" w:hAnsiTheme="majorEastAsia" w:hint="eastAsia"/>
          <w:sz w:val="24"/>
          <w:szCs w:val="21"/>
        </w:rPr>
        <w:t>支出を除いて補助対象経費を算出するようセンター</w:t>
      </w:r>
      <w:r w:rsidR="00E125A2" w:rsidRPr="004B1C66">
        <w:rPr>
          <w:rFonts w:asciiTheme="majorEastAsia" w:eastAsiaTheme="majorEastAsia" w:hAnsiTheme="majorEastAsia" w:hint="eastAsia"/>
          <w:sz w:val="24"/>
          <w:szCs w:val="21"/>
        </w:rPr>
        <w:t>から連絡を受けます。</w:t>
      </w:r>
    </w:p>
    <w:p w14:paraId="5C0BA0FC" w14:textId="706CE31B" w:rsidR="00E125A2" w:rsidRPr="004B1C66" w:rsidRDefault="00EF7A7E" w:rsidP="00F61017">
      <w:pPr>
        <w:ind w:leftChars="200" w:left="420" w:firstLineChars="100" w:firstLine="240"/>
        <w:rPr>
          <w:rFonts w:asciiTheme="majorEastAsia" w:eastAsiaTheme="majorEastAsia" w:hAnsiTheme="majorEastAsia"/>
          <w:sz w:val="24"/>
          <w:szCs w:val="21"/>
        </w:rPr>
      </w:pPr>
      <w:r>
        <w:rPr>
          <w:rFonts w:asciiTheme="majorEastAsia" w:eastAsiaTheme="majorEastAsia" w:hAnsiTheme="majorEastAsia" w:hint="eastAsia"/>
          <w:sz w:val="24"/>
          <w:szCs w:val="21"/>
        </w:rPr>
        <w:t>特に、</w:t>
      </w:r>
      <w:r w:rsidR="00E125A2" w:rsidRPr="004B1C66">
        <w:rPr>
          <w:rFonts w:asciiTheme="majorEastAsia" w:eastAsiaTheme="majorEastAsia" w:hAnsiTheme="majorEastAsia" w:hint="eastAsia"/>
          <w:sz w:val="24"/>
          <w:szCs w:val="21"/>
        </w:rPr>
        <w:t>車両を購入した場合に</w:t>
      </w:r>
      <w:r w:rsidR="00F61017" w:rsidRPr="004B1C66">
        <w:rPr>
          <w:rFonts w:asciiTheme="majorEastAsia" w:eastAsiaTheme="majorEastAsia" w:hAnsiTheme="majorEastAsia" w:hint="eastAsia"/>
          <w:sz w:val="24"/>
          <w:szCs w:val="21"/>
        </w:rPr>
        <w:t>は、もっぱら補助事業で取り組む特定の業務のみに用いられ、かつ他の目的で車両を使用していないこと等</w:t>
      </w:r>
      <w:r w:rsidR="00E125A2" w:rsidRPr="004B1C66">
        <w:rPr>
          <w:rFonts w:asciiTheme="majorEastAsia" w:eastAsiaTheme="majorEastAsia" w:hAnsiTheme="majorEastAsia" w:hint="eastAsia"/>
          <w:sz w:val="24"/>
          <w:szCs w:val="21"/>
        </w:rPr>
        <w:t>の条件を満たしていなければ、当該車両の購入に係る補助金のお</w:t>
      </w:r>
      <w:r w:rsidR="00FA4A27">
        <w:rPr>
          <w:rFonts w:asciiTheme="majorEastAsia" w:eastAsiaTheme="majorEastAsia" w:hAnsiTheme="majorEastAsia" w:hint="eastAsia"/>
          <w:sz w:val="24"/>
          <w:szCs w:val="21"/>
        </w:rPr>
        <w:t>支払</w:t>
      </w:r>
      <w:r w:rsidR="00E125A2" w:rsidRPr="004B1C66">
        <w:rPr>
          <w:rFonts w:asciiTheme="majorEastAsia" w:eastAsiaTheme="majorEastAsia" w:hAnsiTheme="majorEastAsia" w:hint="eastAsia"/>
          <w:sz w:val="24"/>
          <w:szCs w:val="21"/>
        </w:rPr>
        <w:t>はできませんのでご注意ください。</w:t>
      </w:r>
    </w:p>
    <w:p w14:paraId="452BCFF8" w14:textId="5E3CA3BA" w:rsidR="00E125A2" w:rsidRDefault="00E125A2" w:rsidP="004B1C66">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また、収益納付に該当する事業を実施した場合、減額して補助金が支払われることがあります。</w:t>
      </w:r>
    </w:p>
    <w:p w14:paraId="5761FEAF" w14:textId="77777777" w:rsidR="004B1C66" w:rsidRPr="004B1C66" w:rsidRDefault="004B1C66" w:rsidP="004B1C66">
      <w:pPr>
        <w:ind w:leftChars="200" w:left="420" w:firstLineChars="100" w:firstLine="240"/>
        <w:rPr>
          <w:rFonts w:asciiTheme="majorEastAsia" w:eastAsiaTheme="majorEastAsia" w:hAnsiTheme="majorEastAsia"/>
          <w:sz w:val="24"/>
          <w:szCs w:val="21"/>
        </w:rPr>
      </w:pPr>
    </w:p>
    <w:p w14:paraId="3CD63090" w14:textId="0FDEA6F7" w:rsidR="00E125A2" w:rsidRPr="00E125A2" w:rsidRDefault="00F61017" w:rsidP="00F61017">
      <w:pPr>
        <w:ind w:left="482" w:hangingChars="200" w:hanging="482"/>
        <w:rPr>
          <w:rFonts w:asciiTheme="majorEastAsia" w:eastAsiaTheme="majorEastAsia" w:hAnsiTheme="majorEastAsia"/>
          <w:sz w:val="24"/>
          <w:szCs w:val="24"/>
        </w:rPr>
      </w:pPr>
      <w:r w:rsidRPr="00F61017">
        <w:rPr>
          <w:rFonts w:asciiTheme="majorEastAsia" w:eastAsiaTheme="majorEastAsia" w:hAnsiTheme="majorEastAsia" w:hint="eastAsia"/>
          <w:b/>
          <w:sz w:val="24"/>
          <w:szCs w:val="24"/>
        </w:rPr>
        <w:t>（５）</w:t>
      </w:r>
      <w:r w:rsidR="00E125A2" w:rsidRPr="00F61017">
        <w:rPr>
          <w:rFonts w:asciiTheme="majorEastAsia" w:eastAsiaTheme="majorEastAsia" w:hAnsiTheme="majorEastAsia" w:hint="eastAsia"/>
          <w:b/>
          <w:sz w:val="24"/>
          <w:szCs w:val="24"/>
        </w:rPr>
        <w:t>所定の取得財産等の目的外使用、譲渡、担保提供、廃棄等の処分に</w:t>
      </w:r>
      <w:r w:rsidR="00350457">
        <w:rPr>
          <w:rFonts w:asciiTheme="majorEastAsia" w:eastAsiaTheme="majorEastAsia" w:hAnsiTheme="majorEastAsia" w:hint="eastAsia"/>
          <w:b/>
          <w:sz w:val="24"/>
          <w:szCs w:val="24"/>
        </w:rPr>
        <w:t>は</w:t>
      </w:r>
      <w:r w:rsidR="00E125A2" w:rsidRPr="00F61017">
        <w:rPr>
          <w:rFonts w:asciiTheme="majorEastAsia" w:eastAsiaTheme="majorEastAsia" w:hAnsiTheme="majorEastAsia" w:hint="eastAsia"/>
          <w:b/>
          <w:sz w:val="24"/>
          <w:szCs w:val="24"/>
        </w:rPr>
        <w:t>制限があります。</w:t>
      </w:r>
    </w:p>
    <w:p w14:paraId="0011EB7E" w14:textId="3C62D998" w:rsidR="00E125A2" w:rsidRPr="004B1C66" w:rsidRDefault="00327784" w:rsidP="00F61017">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単価50</w:t>
      </w:r>
      <w:r w:rsidR="009F41E3">
        <w:rPr>
          <w:rFonts w:asciiTheme="majorEastAsia" w:eastAsiaTheme="majorEastAsia" w:hAnsiTheme="majorEastAsia" w:hint="eastAsia"/>
          <w:sz w:val="24"/>
          <w:szCs w:val="21"/>
        </w:rPr>
        <w:t>万円（税抜き）以上の機械装置等、</w:t>
      </w:r>
      <w:r w:rsidR="00E125A2" w:rsidRPr="004B1C66">
        <w:rPr>
          <w:rFonts w:asciiTheme="majorEastAsia" w:eastAsiaTheme="majorEastAsia" w:hAnsiTheme="majorEastAsia" w:hint="eastAsia"/>
          <w:sz w:val="24"/>
          <w:szCs w:val="21"/>
        </w:rPr>
        <w:t>車両の購入や店舗改装による不動産の効用増加等は「処分制限財産」に該当し、補助事業が完了し、補助金の支払を受けた後であっても、一定の期間（通常は取得日から５年間）において処分（補助事業目的外での使用、譲渡、担保提供、廃棄等）が制限されます。</w:t>
      </w:r>
    </w:p>
    <w:p w14:paraId="4A83F8D2" w14:textId="77E03962" w:rsidR="00E125A2" w:rsidRDefault="00F61017" w:rsidP="00F61017">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処分制限期間内に当該財産を処分する場合には、必ず県</w:t>
      </w:r>
      <w:r w:rsidR="00E125A2" w:rsidRPr="004B1C66">
        <w:rPr>
          <w:rFonts w:asciiTheme="majorEastAsia" w:eastAsiaTheme="majorEastAsia" w:hAnsiTheme="majorEastAsia" w:hint="eastAsia"/>
          <w:sz w:val="24"/>
          <w:szCs w:val="21"/>
        </w:rPr>
        <w:t>へ承認</w:t>
      </w:r>
      <w:r w:rsidR="002C3BF2" w:rsidRPr="004B1C66">
        <w:rPr>
          <w:rFonts w:asciiTheme="majorEastAsia" w:eastAsiaTheme="majorEastAsia" w:hAnsiTheme="majorEastAsia" w:hint="eastAsia"/>
          <w:sz w:val="24"/>
          <w:szCs w:val="21"/>
        </w:rPr>
        <w:t>を申請し、承認を受けた後でなければ処分できません。県</w:t>
      </w:r>
      <w:r w:rsidR="00E125A2" w:rsidRPr="004B1C66">
        <w:rPr>
          <w:rFonts w:asciiTheme="majorEastAsia" w:eastAsiaTheme="majorEastAsia" w:hAnsiTheme="majorEastAsia" w:hint="eastAsia"/>
          <w:sz w:val="24"/>
          <w:szCs w:val="21"/>
        </w:rPr>
        <w:t>は、財産処分を承認した補助事業者に対し、当該承認に際し、残存簿価等から算出される金額の返還のため</w:t>
      </w:r>
      <w:r w:rsidRPr="004B1C66">
        <w:rPr>
          <w:rFonts w:asciiTheme="majorEastAsia" w:eastAsiaTheme="majorEastAsia" w:hAnsiTheme="majorEastAsia" w:hint="eastAsia"/>
          <w:sz w:val="24"/>
          <w:szCs w:val="21"/>
        </w:rPr>
        <w:t>、</w:t>
      </w:r>
      <w:r w:rsidR="00E125A2" w:rsidRPr="004B1C66">
        <w:rPr>
          <w:rFonts w:asciiTheme="majorEastAsia" w:eastAsiaTheme="majorEastAsia" w:hAnsiTheme="majorEastAsia" w:hint="eastAsia"/>
          <w:sz w:val="24"/>
          <w:szCs w:val="21"/>
        </w:rPr>
        <w:t>交付した補助金の全部または一部に相当する金</w:t>
      </w:r>
      <w:r w:rsidRPr="004B1C66">
        <w:rPr>
          <w:rFonts w:asciiTheme="majorEastAsia" w:eastAsiaTheme="majorEastAsia" w:hAnsiTheme="majorEastAsia" w:hint="eastAsia"/>
          <w:sz w:val="24"/>
          <w:szCs w:val="21"/>
        </w:rPr>
        <w:t>額を納付させることがあります。承認を得ずに処分を行うと、交付要領</w:t>
      </w:r>
      <w:r w:rsidR="00E125A2" w:rsidRPr="004B1C66">
        <w:rPr>
          <w:rFonts w:asciiTheme="majorEastAsia" w:eastAsiaTheme="majorEastAsia" w:hAnsiTheme="majorEastAsia" w:hint="eastAsia"/>
          <w:sz w:val="24"/>
          <w:szCs w:val="21"/>
        </w:rPr>
        <w:t>違反により補助金交付取消・返還命令の対象となります。</w:t>
      </w:r>
    </w:p>
    <w:p w14:paraId="70065FDB" w14:textId="77777777" w:rsidR="004B1C66" w:rsidRPr="004B1C66" w:rsidRDefault="004B1C66" w:rsidP="00F61017">
      <w:pPr>
        <w:ind w:leftChars="200" w:left="420" w:firstLineChars="100" w:firstLine="240"/>
        <w:rPr>
          <w:rFonts w:asciiTheme="majorEastAsia" w:eastAsiaTheme="majorEastAsia" w:hAnsiTheme="majorEastAsia"/>
          <w:sz w:val="24"/>
          <w:szCs w:val="21"/>
        </w:rPr>
      </w:pPr>
    </w:p>
    <w:p w14:paraId="43ED6509" w14:textId="0ACDD1D4" w:rsidR="00E125A2" w:rsidRPr="00F61017" w:rsidRDefault="005E3092" w:rsidP="00E125A2">
      <w:pPr>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F61017">
        <w:rPr>
          <w:rFonts w:asciiTheme="majorEastAsia" w:eastAsiaTheme="majorEastAsia" w:hAnsiTheme="majorEastAsia" w:hint="eastAsia"/>
          <w:b/>
          <w:sz w:val="24"/>
          <w:szCs w:val="24"/>
        </w:rPr>
        <w:t>）</w:t>
      </w:r>
      <w:r w:rsidR="00E125A2" w:rsidRPr="00F61017">
        <w:rPr>
          <w:rFonts w:asciiTheme="majorEastAsia" w:eastAsiaTheme="majorEastAsia" w:hAnsiTheme="majorEastAsia" w:hint="eastAsia"/>
          <w:b/>
          <w:sz w:val="24"/>
          <w:szCs w:val="24"/>
        </w:rPr>
        <w:t>補助事業関係書類は事業終了後５年間保存しなければなりません。</w:t>
      </w:r>
    </w:p>
    <w:p w14:paraId="0549DC18" w14:textId="77777777" w:rsidR="00F61017" w:rsidRPr="004B1C66" w:rsidRDefault="00E125A2" w:rsidP="00DE4C91">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補助事業者は、補助事業に関係する帳簿および証拠書類を補助事業の完了の日の属する年度の終了後５年間</w:t>
      </w:r>
      <w:r w:rsidR="00F61017" w:rsidRPr="004B1C66">
        <w:rPr>
          <w:rFonts w:asciiTheme="majorEastAsia" w:eastAsiaTheme="majorEastAsia" w:hAnsiTheme="majorEastAsia" w:hint="eastAsia"/>
          <w:sz w:val="24"/>
          <w:szCs w:val="21"/>
        </w:rPr>
        <w:t>、県</w:t>
      </w:r>
      <w:r w:rsidRPr="004B1C66">
        <w:rPr>
          <w:rFonts w:asciiTheme="majorEastAsia" w:eastAsiaTheme="majorEastAsia" w:hAnsiTheme="majorEastAsia" w:hint="eastAsia"/>
          <w:sz w:val="24"/>
          <w:szCs w:val="21"/>
        </w:rPr>
        <w:t>や国の補助金等の執行を監督する会計検査院からの求めがあった際に、いつでも閲覧に供せるよう保存しておかなければなりません。</w:t>
      </w:r>
    </w:p>
    <w:p w14:paraId="132A7552" w14:textId="2303D6C6" w:rsidR="004B1C66" w:rsidRPr="004B1C66" w:rsidRDefault="00E125A2" w:rsidP="0010773F">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この期間に、会計検査院による実地検査等が実施される可能性もあり、補助金を受けた者の義務として応じなければなりません。また、検査等の結果</w:t>
      </w:r>
      <w:r w:rsidR="00DE4C91" w:rsidRPr="004B1C66">
        <w:rPr>
          <w:rFonts w:asciiTheme="majorEastAsia" w:eastAsiaTheme="majorEastAsia" w:hAnsiTheme="majorEastAsia" w:hint="eastAsia"/>
          <w:sz w:val="24"/>
          <w:szCs w:val="21"/>
        </w:rPr>
        <w:t>、仮に、補助金の返還命令等の指示がなされた場合には従わなけ</w:t>
      </w:r>
      <w:r w:rsidRPr="004B1C66">
        <w:rPr>
          <w:rFonts w:asciiTheme="majorEastAsia" w:eastAsiaTheme="majorEastAsia" w:hAnsiTheme="majorEastAsia" w:hint="eastAsia"/>
          <w:sz w:val="24"/>
          <w:szCs w:val="21"/>
        </w:rPr>
        <w:t>ればなりません。</w:t>
      </w:r>
    </w:p>
    <w:p w14:paraId="2FB7108F" w14:textId="72D3B0CF" w:rsidR="00DE4C91" w:rsidRPr="00DE4C91" w:rsidRDefault="005E3092" w:rsidP="00E125A2">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（７</w:t>
      </w:r>
      <w:r w:rsidR="00F962E0">
        <w:rPr>
          <w:rFonts w:asciiTheme="majorEastAsia" w:eastAsiaTheme="majorEastAsia" w:hAnsiTheme="majorEastAsia" w:hint="eastAsia"/>
          <w:b/>
          <w:sz w:val="24"/>
          <w:szCs w:val="24"/>
        </w:rPr>
        <w:t>）他の</w:t>
      </w:r>
      <w:r w:rsidR="00F962E0">
        <w:rPr>
          <w:rFonts w:asciiTheme="majorEastAsia" w:eastAsiaTheme="majorEastAsia" w:hAnsiTheme="majorEastAsia"/>
          <w:b/>
          <w:sz w:val="24"/>
          <w:szCs w:val="24"/>
        </w:rPr>
        <w:t>公的機関が</w:t>
      </w:r>
      <w:r w:rsidR="00DE4C91" w:rsidRPr="00DE4C91">
        <w:rPr>
          <w:rFonts w:asciiTheme="majorEastAsia" w:eastAsiaTheme="majorEastAsia" w:hAnsiTheme="majorEastAsia" w:hint="eastAsia"/>
          <w:b/>
          <w:sz w:val="24"/>
          <w:szCs w:val="24"/>
        </w:rPr>
        <w:t>助成する他の制度と経費が</w:t>
      </w:r>
      <w:r w:rsidR="00E125A2" w:rsidRPr="00DE4C91">
        <w:rPr>
          <w:rFonts w:asciiTheme="majorEastAsia" w:eastAsiaTheme="majorEastAsia" w:hAnsiTheme="majorEastAsia" w:hint="eastAsia"/>
          <w:b/>
          <w:sz w:val="24"/>
          <w:szCs w:val="24"/>
        </w:rPr>
        <w:t>重複する事業は補助対象となりません。</w:t>
      </w:r>
    </w:p>
    <w:p w14:paraId="1D030A9A" w14:textId="28D4E50F" w:rsidR="00E125A2" w:rsidRDefault="00E125A2" w:rsidP="00DE4C91">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同一の内容について、国（ＪＥＴＲＯ等の独立行政法人等を含む</w:t>
      </w:r>
      <w:r w:rsidR="00BF6374" w:rsidRPr="004B1C66">
        <w:rPr>
          <w:rFonts w:asciiTheme="majorEastAsia" w:eastAsiaTheme="majorEastAsia" w:hAnsiTheme="majorEastAsia" w:hint="eastAsia"/>
          <w:sz w:val="24"/>
          <w:szCs w:val="21"/>
        </w:rPr>
        <w:t>。</w:t>
      </w:r>
      <w:r w:rsidRPr="004B1C66">
        <w:rPr>
          <w:rFonts w:asciiTheme="majorEastAsia" w:eastAsiaTheme="majorEastAsia" w:hAnsiTheme="majorEastAsia" w:hint="eastAsia"/>
          <w:sz w:val="24"/>
          <w:szCs w:val="21"/>
        </w:rPr>
        <w:t>）</w:t>
      </w:r>
      <w:r w:rsidR="00F962E0" w:rsidRPr="004B1C66">
        <w:rPr>
          <w:rFonts w:asciiTheme="majorEastAsia" w:eastAsiaTheme="majorEastAsia" w:hAnsiTheme="majorEastAsia" w:hint="eastAsia"/>
          <w:sz w:val="24"/>
          <w:szCs w:val="21"/>
        </w:rPr>
        <w:t>または</w:t>
      </w:r>
      <w:r w:rsidR="00F962E0" w:rsidRPr="004B1C66">
        <w:rPr>
          <w:rFonts w:asciiTheme="majorEastAsia" w:eastAsiaTheme="majorEastAsia" w:hAnsiTheme="majorEastAsia"/>
          <w:sz w:val="24"/>
          <w:szCs w:val="21"/>
        </w:rPr>
        <w:t>県等公的機関</w:t>
      </w:r>
      <w:r w:rsidRPr="004B1C66">
        <w:rPr>
          <w:rFonts w:asciiTheme="majorEastAsia" w:eastAsiaTheme="majorEastAsia" w:hAnsiTheme="majorEastAsia" w:hint="eastAsia"/>
          <w:sz w:val="24"/>
          <w:szCs w:val="21"/>
        </w:rPr>
        <w:t>が助成する他の制度（補助金、委託費</w:t>
      </w:r>
      <w:r w:rsidR="00DE4C91" w:rsidRPr="004B1C66">
        <w:rPr>
          <w:rFonts w:asciiTheme="majorEastAsia" w:eastAsiaTheme="majorEastAsia" w:hAnsiTheme="majorEastAsia" w:hint="eastAsia"/>
          <w:sz w:val="24"/>
          <w:szCs w:val="21"/>
        </w:rPr>
        <w:t>等）と</w:t>
      </w:r>
      <w:r w:rsidR="00B75573">
        <w:rPr>
          <w:rFonts w:asciiTheme="majorEastAsia" w:eastAsiaTheme="majorEastAsia" w:hAnsiTheme="majorEastAsia" w:hint="eastAsia"/>
          <w:sz w:val="24"/>
          <w:szCs w:val="21"/>
        </w:rPr>
        <w:t>経費が重複する事業は補助対象事業となりません</w:t>
      </w:r>
      <w:r w:rsidR="00442543">
        <w:rPr>
          <w:rFonts w:asciiTheme="majorEastAsia" w:eastAsiaTheme="majorEastAsia" w:hAnsiTheme="majorEastAsia" w:hint="eastAsia"/>
          <w:sz w:val="24"/>
          <w:szCs w:val="21"/>
        </w:rPr>
        <w:t>（国の持続化給付金、県の新型コロナウイルス感染拡大防止協力金等の営業全般の継続支援は除きます。）</w:t>
      </w:r>
      <w:r w:rsidR="00B75573">
        <w:rPr>
          <w:rFonts w:asciiTheme="majorEastAsia" w:eastAsiaTheme="majorEastAsia" w:hAnsiTheme="majorEastAsia" w:hint="eastAsia"/>
          <w:sz w:val="24"/>
          <w:szCs w:val="21"/>
        </w:rPr>
        <w:t>。</w:t>
      </w:r>
    </w:p>
    <w:p w14:paraId="1CDD7528" w14:textId="77777777" w:rsidR="004B1C66" w:rsidRPr="004B1C66" w:rsidRDefault="004B1C66" w:rsidP="00DE4C91">
      <w:pPr>
        <w:ind w:leftChars="200" w:left="420" w:firstLineChars="100" w:firstLine="240"/>
        <w:rPr>
          <w:rFonts w:asciiTheme="majorEastAsia" w:eastAsiaTheme="majorEastAsia" w:hAnsiTheme="majorEastAsia"/>
          <w:sz w:val="24"/>
          <w:szCs w:val="21"/>
        </w:rPr>
      </w:pPr>
    </w:p>
    <w:p w14:paraId="18BA88D2" w14:textId="3D96DD1E" w:rsidR="00DE4C91" w:rsidRDefault="005E3092" w:rsidP="00DE4C91">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DE4C91">
        <w:rPr>
          <w:rFonts w:asciiTheme="majorEastAsia" w:eastAsiaTheme="majorEastAsia" w:hAnsiTheme="majorEastAsia" w:hint="eastAsia"/>
          <w:b/>
          <w:sz w:val="24"/>
          <w:szCs w:val="24"/>
        </w:rPr>
        <w:t>）</w:t>
      </w:r>
      <w:r w:rsidR="00E125A2" w:rsidRPr="00DE4C91">
        <w:rPr>
          <w:rFonts w:asciiTheme="majorEastAsia" w:eastAsiaTheme="majorEastAsia" w:hAnsiTheme="majorEastAsia" w:hint="eastAsia"/>
          <w:b/>
          <w:sz w:val="24"/>
          <w:szCs w:val="24"/>
        </w:rPr>
        <w:t>個人情報の使用目的</w:t>
      </w:r>
    </w:p>
    <w:p w14:paraId="10374515" w14:textId="5669B59E" w:rsidR="00EC6551" w:rsidRPr="004B1C66" w:rsidRDefault="00DE4C91" w:rsidP="00DE4C91">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本補助金は、国（中</w:t>
      </w:r>
      <w:r w:rsidR="002C3BF2" w:rsidRPr="004B1C66">
        <w:rPr>
          <w:rFonts w:asciiTheme="majorEastAsia" w:eastAsiaTheme="majorEastAsia" w:hAnsiTheme="majorEastAsia" w:hint="eastAsia"/>
          <w:sz w:val="24"/>
          <w:szCs w:val="21"/>
        </w:rPr>
        <w:t>小企業庁）の「地域</w:t>
      </w:r>
      <w:r w:rsidR="002C3BF2" w:rsidRPr="004B1C66">
        <w:rPr>
          <w:rFonts w:asciiTheme="majorEastAsia" w:eastAsiaTheme="majorEastAsia" w:hAnsiTheme="majorEastAsia"/>
          <w:sz w:val="24"/>
          <w:szCs w:val="21"/>
        </w:rPr>
        <w:t>企業</w:t>
      </w:r>
      <w:r w:rsidR="00D945D4" w:rsidRPr="004B1C66">
        <w:rPr>
          <w:rFonts w:asciiTheme="majorEastAsia" w:eastAsiaTheme="majorEastAsia" w:hAnsiTheme="majorEastAsia"/>
          <w:sz w:val="24"/>
          <w:szCs w:val="21"/>
        </w:rPr>
        <w:t>再起</w:t>
      </w:r>
      <w:r w:rsidR="002C3BF2" w:rsidRPr="004B1C66">
        <w:rPr>
          <w:rFonts w:asciiTheme="majorEastAsia" w:eastAsiaTheme="majorEastAsia" w:hAnsiTheme="majorEastAsia"/>
          <w:sz w:val="24"/>
          <w:szCs w:val="21"/>
        </w:rPr>
        <w:t>支援</w:t>
      </w:r>
      <w:r w:rsidR="002C3BF2" w:rsidRPr="004B1C66">
        <w:rPr>
          <w:rFonts w:asciiTheme="majorEastAsia" w:eastAsiaTheme="majorEastAsia" w:hAnsiTheme="majorEastAsia" w:hint="eastAsia"/>
          <w:sz w:val="24"/>
          <w:szCs w:val="21"/>
        </w:rPr>
        <w:t>事業費</w:t>
      </w:r>
      <w:r w:rsidR="002C3BF2" w:rsidRPr="004B1C66">
        <w:rPr>
          <w:rFonts w:asciiTheme="majorEastAsia" w:eastAsiaTheme="majorEastAsia" w:hAnsiTheme="majorEastAsia"/>
          <w:sz w:val="24"/>
          <w:szCs w:val="21"/>
        </w:rPr>
        <w:t>補助金</w:t>
      </w:r>
      <w:r w:rsidR="00A9674A">
        <w:rPr>
          <w:rFonts w:asciiTheme="majorEastAsia" w:eastAsiaTheme="majorEastAsia" w:hAnsiTheme="majorEastAsia" w:hint="eastAsia"/>
          <w:sz w:val="24"/>
          <w:szCs w:val="21"/>
        </w:rPr>
        <w:t>」及び県の「地域企業再起支援事業」を活用しています。このため、センター</w:t>
      </w:r>
      <w:r w:rsidRPr="004B1C66">
        <w:rPr>
          <w:rFonts w:asciiTheme="majorEastAsia" w:eastAsiaTheme="majorEastAsia" w:hAnsiTheme="majorEastAsia" w:hint="eastAsia"/>
          <w:sz w:val="24"/>
          <w:szCs w:val="21"/>
        </w:rPr>
        <w:t>へ提供いただいた</w:t>
      </w:r>
      <w:r w:rsidR="00DE61D4" w:rsidRPr="004B1C66">
        <w:rPr>
          <w:rFonts w:asciiTheme="majorEastAsia" w:eastAsiaTheme="majorEastAsia" w:hAnsiTheme="majorEastAsia" w:hint="eastAsia"/>
          <w:sz w:val="24"/>
          <w:szCs w:val="21"/>
        </w:rPr>
        <w:t>個人</w:t>
      </w:r>
      <w:r w:rsidRPr="004B1C66">
        <w:rPr>
          <w:rFonts w:asciiTheme="majorEastAsia" w:eastAsiaTheme="majorEastAsia" w:hAnsiTheme="majorEastAsia" w:hint="eastAsia"/>
          <w:sz w:val="24"/>
          <w:szCs w:val="21"/>
        </w:rPr>
        <w:t>情報は</w:t>
      </w:r>
      <w:r w:rsidR="00EC6551" w:rsidRPr="004B1C66">
        <w:rPr>
          <w:rFonts w:asciiTheme="majorEastAsia" w:eastAsiaTheme="majorEastAsia" w:hAnsiTheme="majorEastAsia" w:hint="eastAsia"/>
          <w:sz w:val="24"/>
          <w:szCs w:val="21"/>
        </w:rPr>
        <w:t>、以下の目的のため、</w:t>
      </w:r>
      <w:r w:rsidRPr="004B1C66">
        <w:rPr>
          <w:rFonts w:asciiTheme="majorEastAsia" w:eastAsiaTheme="majorEastAsia" w:hAnsiTheme="majorEastAsia" w:hint="eastAsia"/>
          <w:sz w:val="24"/>
          <w:szCs w:val="21"/>
        </w:rPr>
        <w:t>補助金交付元である国（中小企業庁）</w:t>
      </w:r>
      <w:r w:rsidR="00A9674A">
        <w:rPr>
          <w:rFonts w:asciiTheme="majorEastAsia" w:eastAsiaTheme="majorEastAsia" w:hAnsiTheme="majorEastAsia" w:hint="eastAsia"/>
          <w:sz w:val="24"/>
          <w:szCs w:val="21"/>
        </w:rPr>
        <w:t>及び県</w:t>
      </w:r>
      <w:r w:rsidRPr="004B1C66">
        <w:rPr>
          <w:rFonts w:asciiTheme="majorEastAsia" w:eastAsiaTheme="majorEastAsia" w:hAnsiTheme="majorEastAsia" w:hint="eastAsia"/>
          <w:sz w:val="24"/>
          <w:szCs w:val="21"/>
        </w:rPr>
        <w:t>との間で共有します。</w:t>
      </w:r>
    </w:p>
    <w:p w14:paraId="24775028" w14:textId="665ACBBB" w:rsidR="00EC6551" w:rsidRPr="004B1C66" w:rsidRDefault="00EC6551" w:rsidP="00327EA1">
      <w:pPr>
        <w:pStyle w:val="af"/>
        <w:numPr>
          <w:ilvl w:val="0"/>
          <w:numId w:val="2"/>
        </w:numPr>
        <w:ind w:leftChars="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補助金事業の適正な執行のために必要な連絡</w:t>
      </w:r>
    </w:p>
    <w:p w14:paraId="4F418878" w14:textId="013F4FF5" w:rsidR="00EC6551" w:rsidRPr="004B1C66" w:rsidRDefault="00EC6551" w:rsidP="00327EA1">
      <w:pPr>
        <w:pStyle w:val="af"/>
        <w:numPr>
          <w:ilvl w:val="0"/>
          <w:numId w:val="2"/>
        </w:numPr>
        <w:ind w:leftChars="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経済活動状況等を把握するための調査（事業終了後のフォローアップ調査を含む）</w:t>
      </w:r>
    </w:p>
    <w:p w14:paraId="5C679A4C" w14:textId="59A396C1" w:rsidR="00EC6551" w:rsidRPr="004B1C66" w:rsidRDefault="00EC6551" w:rsidP="00327EA1">
      <w:pPr>
        <w:pStyle w:val="af"/>
        <w:numPr>
          <w:ilvl w:val="0"/>
          <w:numId w:val="2"/>
        </w:numPr>
        <w:ind w:leftChars="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その他補助金事業の遂行に必要な活動</w:t>
      </w:r>
    </w:p>
    <w:p w14:paraId="2FCE6597" w14:textId="7EC14C93" w:rsidR="004B1C66" w:rsidRDefault="00EC6551" w:rsidP="00082BDA">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なお、</w:t>
      </w:r>
      <w:r w:rsidR="00DE4C91" w:rsidRPr="004B1C66">
        <w:rPr>
          <w:rFonts w:asciiTheme="majorEastAsia" w:eastAsiaTheme="majorEastAsia" w:hAnsiTheme="majorEastAsia" w:hint="eastAsia"/>
          <w:sz w:val="24"/>
          <w:szCs w:val="21"/>
        </w:rPr>
        <w:t>当該情報は、国（中小企業庁）において、個別企業情報を匿名化処理したうえで、小規模企業白書等に効果分析結果として掲載される場合があります。</w:t>
      </w:r>
    </w:p>
    <w:p w14:paraId="58A3AEB1" w14:textId="4DCB351B" w:rsidR="00082BDA" w:rsidRPr="00082BDA" w:rsidRDefault="00082BDA" w:rsidP="00082BDA">
      <w:pPr>
        <w:ind w:leftChars="200" w:left="420" w:firstLineChars="100" w:firstLine="240"/>
        <w:rPr>
          <w:rFonts w:asciiTheme="majorEastAsia" w:eastAsiaTheme="majorEastAsia" w:hAnsiTheme="majorEastAsia"/>
          <w:sz w:val="24"/>
          <w:szCs w:val="21"/>
        </w:rPr>
      </w:pPr>
    </w:p>
    <w:p w14:paraId="20D95EDC" w14:textId="7F241494" w:rsidR="00E125A2" w:rsidRPr="00DE4C91" w:rsidRDefault="009463E1" w:rsidP="00E125A2">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5E3092">
        <w:rPr>
          <w:rFonts w:asciiTheme="majorEastAsia" w:eastAsiaTheme="majorEastAsia" w:hAnsiTheme="majorEastAsia" w:hint="eastAsia"/>
          <w:b/>
          <w:sz w:val="24"/>
          <w:szCs w:val="24"/>
        </w:rPr>
        <w:t>９</w:t>
      </w:r>
      <w:r w:rsidR="00DE4C91" w:rsidRPr="00DE4C91">
        <w:rPr>
          <w:rFonts w:asciiTheme="majorEastAsia" w:eastAsiaTheme="majorEastAsia" w:hAnsiTheme="majorEastAsia" w:hint="eastAsia"/>
          <w:b/>
          <w:sz w:val="24"/>
          <w:szCs w:val="24"/>
        </w:rPr>
        <w:t>）その他</w:t>
      </w:r>
    </w:p>
    <w:p w14:paraId="4E18EFAB" w14:textId="650179ED" w:rsidR="00E125A2" w:rsidRPr="004B1C66" w:rsidRDefault="00E125A2" w:rsidP="00DE4C91">
      <w:pPr>
        <w:ind w:leftChars="200" w:left="420" w:firstLineChars="100" w:firstLine="240"/>
        <w:rPr>
          <w:rFonts w:asciiTheme="majorEastAsia" w:eastAsiaTheme="majorEastAsia" w:hAnsiTheme="majorEastAsia"/>
          <w:sz w:val="24"/>
          <w:szCs w:val="21"/>
        </w:rPr>
      </w:pPr>
      <w:r w:rsidRPr="004B1C66">
        <w:rPr>
          <w:rFonts w:asciiTheme="majorEastAsia" w:eastAsiaTheme="majorEastAsia" w:hAnsiTheme="majorEastAsia" w:hint="eastAsia"/>
          <w:sz w:val="24"/>
          <w:szCs w:val="21"/>
        </w:rPr>
        <w:t>申請・補助事業者は、本公募要領、交付</w:t>
      </w:r>
      <w:r w:rsidR="00EC6551" w:rsidRPr="004B1C66">
        <w:rPr>
          <w:rFonts w:asciiTheme="majorEastAsia" w:eastAsiaTheme="majorEastAsia" w:hAnsiTheme="majorEastAsia" w:hint="eastAsia"/>
          <w:sz w:val="24"/>
          <w:szCs w:val="21"/>
        </w:rPr>
        <w:t>要領</w:t>
      </w:r>
      <w:r w:rsidR="00DE4C91" w:rsidRPr="004B1C66">
        <w:rPr>
          <w:rFonts w:asciiTheme="majorEastAsia" w:eastAsiaTheme="majorEastAsia" w:hAnsiTheme="majorEastAsia" w:hint="eastAsia"/>
          <w:sz w:val="24"/>
          <w:szCs w:val="21"/>
        </w:rPr>
        <w:t>やウェブサイト等の案内に記載のない細部については、</w:t>
      </w:r>
      <w:r w:rsidR="00A9674A">
        <w:rPr>
          <w:rFonts w:asciiTheme="majorEastAsia" w:eastAsiaTheme="majorEastAsia" w:hAnsiTheme="majorEastAsia" w:hint="eastAsia"/>
          <w:sz w:val="24"/>
          <w:szCs w:val="21"/>
        </w:rPr>
        <w:t>センター及び</w:t>
      </w:r>
      <w:r w:rsidR="00DE4C91" w:rsidRPr="004B1C66">
        <w:rPr>
          <w:rFonts w:asciiTheme="majorEastAsia" w:eastAsiaTheme="majorEastAsia" w:hAnsiTheme="majorEastAsia" w:hint="eastAsia"/>
          <w:sz w:val="24"/>
          <w:szCs w:val="21"/>
        </w:rPr>
        <w:t>県</w:t>
      </w:r>
      <w:r w:rsidRPr="004B1C66">
        <w:rPr>
          <w:rFonts w:asciiTheme="majorEastAsia" w:eastAsiaTheme="majorEastAsia" w:hAnsiTheme="majorEastAsia" w:hint="eastAsia"/>
          <w:sz w:val="24"/>
          <w:szCs w:val="21"/>
        </w:rPr>
        <w:t>からの指示に従うものとします。</w:t>
      </w:r>
    </w:p>
    <w:p w14:paraId="2DAF537B" w14:textId="77777777" w:rsidR="00690AB0" w:rsidRPr="00DE4C91" w:rsidRDefault="00690AB0" w:rsidP="00DE4C91">
      <w:pPr>
        <w:ind w:leftChars="200" w:left="420" w:firstLineChars="100" w:firstLine="210"/>
        <w:rPr>
          <w:rFonts w:asciiTheme="majorEastAsia" w:eastAsiaTheme="majorEastAsia" w:hAnsiTheme="majorEastAsia"/>
          <w:szCs w:val="21"/>
        </w:rPr>
      </w:pPr>
    </w:p>
    <w:p w14:paraId="3A225FCA" w14:textId="77777777" w:rsidR="00E125A2" w:rsidRPr="00DE4C91" w:rsidRDefault="00DE4C91" w:rsidP="00E125A2">
      <w:pPr>
        <w:rPr>
          <w:rFonts w:asciiTheme="majorEastAsia" w:eastAsiaTheme="majorEastAsia" w:hAnsiTheme="majorEastAsia"/>
          <w:b/>
          <w:color w:val="FFFFFF" w:themeColor="background1"/>
          <w:sz w:val="24"/>
          <w:szCs w:val="24"/>
        </w:rPr>
      </w:pPr>
      <w:r w:rsidRPr="00DE4C91">
        <w:rPr>
          <w:rFonts w:asciiTheme="majorEastAsia" w:eastAsiaTheme="majorEastAsia" w:hAnsiTheme="majorEastAsia" w:hint="eastAsia"/>
          <w:b/>
          <w:color w:val="FFFFFF" w:themeColor="background1"/>
          <w:sz w:val="24"/>
          <w:szCs w:val="24"/>
          <w:highlight w:val="black"/>
        </w:rPr>
        <w:t xml:space="preserve">４　</w:t>
      </w:r>
      <w:r w:rsidRPr="00DE4C91">
        <w:rPr>
          <w:rFonts w:asciiTheme="majorEastAsia" w:eastAsiaTheme="majorEastAsia" w:hAnsiTheme="majorEastAsia"/>
          <w:b/>
          <w:color w:val="FFFFFF" w:themeColor="background1"/>
          <w:sz w:val="24"/>
          <w:szCs w:val="24"/>
          <w:highlight w:val="black"/>
        </w:rPr>
        <w:t>補助対象事業</w:t>
      </w:r>
    </w:p>
    <w:p w14:paraId="53C19482" w14:textId="77777777" w:rsidR="00DE4C91" w:rsidRDefault="00DE4C91" w:rsidP="00DE4C9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補助対象となる</w:t>
      </w:r>
      <w:r>
        <w:rPr>
          <w:rFonts w:asciiTheme="majorEastAsia" w:eastAsiaTheme="majorEastAsia" w:hAnsiTheme="majorEastAsia"/>
          <w:sz w:val="24"/>
          <w:szCs w:val="24"/>
        </w:rPr>
        <w:t>事業は、以下の（</w:t>
      </w:r>
      <w:r>
        <w:rPr>
          <w:rFonts w:asciiTheme="majorEastAsia" w:eastAsiaTheme="majorEastAsia" w:hAnsiTheme="majorEastAsia" w:hint="eastAsia"/>
          <w:sz w:val="24"/>
          <w:szCs w:val="24"/>
        </w:rPr>
        <w:t>１</w:t>
      </w:r>
      <w:r>
        <w:rPr>
          <w:rFonts w:asciiTheme="majorEastAsia" w:eastAsiaTheme="majorEastAsia" w:hAnsiTheme="majorEastAsia"/>
          <w:sz w:val="24"/>
          <w:szCs w:val="24"/>
        </w:rPr>
        <w:t>）</w:t>
      </w:r>
      <w:r w:rsidR="00D22C27">
        <w:rPr>
          <w:rFonts w:asciiTheme="majorEastAsia" w:eastAsiaTheme="majorEastAsia" w:hAnsiTheme="majorEastAsia" w:hint="eastAsia"/>
          <w:sz w:val="24"/>
          <w:szCs w:val="24"/>
        </w:rPr>
        <w:t>、</w:t>
      </w:r>
      <w:r>
        <w:rPr>
          <w:rFonts w:asciiTheme="majorEastAsia" w:eastAsiaTheme="majorEastAsia" w:hAnsiTheme="majorEastAsia"/>
          <w:sz w:val="24"/>
          <w:szCs w:val="24"/>
        </w:rPr>
        <w:t>（</w:t>
      </w:r>
      <w:r w:rsidR="00D22C27">
        <w:rPr>
          <w:rFonts w:asciiTheme="majorEastAsia" w:eastAsiaTheme="majorEastAsia" w:hAnsiTheme="majorEastAsia" w:hint="eastAsia"/>
          <w:sz w:val="24"/>
          <w:szCs w:val="24"/>
        </w:rPr>
        <w:t>２</w:t>
      </w:r>
      <w:r>
        <w:rPr>
          <w:rFonts w:asciiTheme="majorEastAsia" w:eastAsiaTheme="majorEastAsia" w:hAnsiTheme="majorEastAsia"/>
          <w:sz w:val="24"/>
          <w:szCs w:val="24"/>
        </w:rPr>
        <w:t>）</w:t>
      </w:r>
      <w:r>
        <w:rPr>
          <w:rFonts w:asciiTheme="majorEastAsia" w:eastAsiaTheme="majorEastAsia" w:hAnsiTheme="majorEastAsia" w:hint="eastAsia"/>
          <w:sz w:val="24"/>
          <w:szCs w:val="24"/>
        </w:rPr>
        <w:t>に</w:t>
      </w:r>
      <w:r>
        <w:rPr>
          <w:rFonts w:asciiTheme="majorEastAsia" w:eastAsiaTheme="majorEastAsia" w:hAnsiTheme="majorEastAsia"/>
          <w:sz w:val="24"/>
          <w:szCs w:val="24"/>
        </w:rPr>
        <w:t>掲げる要件を</w:t>
      </w:r>
      <w:r>
        <w:rPr>
          <w:rFonts w:asciiTheme="majorEastAsia" w:eastAsiaTheme="majorEastAsia" w:hAnsiTheme="majorEastAsia" w:hint="eastAsia"/>
          <w:sz w:val="24"/>
          <w:szCs w:val="24"/>
        </w:rPr>
        <w:t>いずれも</w:t>
      </w:r>
      <w:r>
        <w:rPr>
          <w:rFonts w:asciiTheme="majorEastAsia" w:eastAsiaTheme="majorEastAsia" w:hAnsiTheme="majorEastAsia"/>
          <w:sz w:val="24"/>
          <w:szCs w:val="24"/>
        </w:rPr>
        <w:t>満たす事業であることとします。</w:t>
      </w:r>
    </w:p>
    <w:p w14:paraId="446B2E0C" w14:textId="3BD25052" w:rsidR="00DE4C91" w:rsidRDefault="00DE4C91" w:rsidP="0078680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（１）策定した</w:t>
      </w:r>
      <w:r>
        <w:rPr>
          <w:rFonts w:asciiTheme="majorEastAsia" w:eastAsiaTheme="majorEastAsia" w:hAnsiTheme="majorEastAsia"/>
          <w:sz w:val="24"/>
          <w:szCs w:val="24"/>
        </w:rPr>
        <w:t>「</w:t>
      </w:r>
      <w:r w:rsidR="00D945D4">
        <w:rPr>
          <w:rFonts w:asciiTheme="majorEastAsia" w:eastAsiaTheme="majorEastAsia" w:hAnsiTheme="majorEastAsia"/>
          <w:sz w:val="24"/>
          <w:szCs w:val="24"/>
        </w:rPr>
        <w:t>補助事業計画</w:t>
      </w:r>
      <w:r>
        <w:rPr>
          <w:rFonts w:asciiTheme="majorEastAsia" w:eastAsiaTheme="majorEastAsia" w:hAnsiTheme="majorEastAsia" w:hint="eastAsia"/>
          <w:sz w:val="24"/>
          <w:szCs w:val="24"/>
        </w:rPr>
        <w:t>」</w:t>
      </w:r>
      <w:r>
        <w:rPr>
          <w:rFonts w:asciiTheme="majorEastAsia" w:eastAsiaTheme="majorEastAsia" w:hAnsiTheme="majorEastAsia"/>
          <w:sz w:val="24"/>
          <w:szCs w:val="24"/>
        </w:rPr>
        <w:t>に基づいて実施する</w:t>
      </w:r>
      <w:r w:rsidR="006525BC">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Pr>
          <w:rFonts w:asciiTheme="majorEastAsia" w:eastAsiaTheme="majorEastAsia" w:hAnsiTheme="majorEastAsia"/>
          <w:sz w:val="24"/>
          <w:szCs w:val="24"/>
        </w:rPr>
        <w:t>のための取組であること。</w:t>
      </w:r>
    </w:p>
    <w:p w14:paraId="5ED24EA3" w14:textId="1B714297" w:rsidR="00022AF8" w:rsidRDefault="00022AF8" w:rsidP="00022AF8">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本事業は、早期の事業</w:t>
      </w:r>
      <w:r w:rsidR="00D945D4">
        <w:rPr>
          <w:rFonts w:asciiTheme="majorEastAsia" w:eastAsiaTheme="majorEastAsia" w:hAnsiTheme="majorEastAsia"/>
          <w:sz w:val="24"/>
          <w:szCs w:val="24"/>
        </w:rPr>
        <w:t>継続・再起</w:t>
      </w:r>
      <w:r>
        <w:rPr>
          <w:rFonts w:asciiTheme="majorEastAsia" w:eastAsiaTheme="majorEastAsia" w:hAnsiTheme="majorEastAsia"/>
          <w:sz w:val="24"/>
          <w:szCs w:val="24"/>
        </w:rPr>
        <w:t>に</w:t>
      </w:r>
      <w:r>
        <w:rPr>
          <w:rFonts w:asciiTheme="majorEastAsia" w:eastAsiaTheme="majorEastAsia" w:hAnsiTheme="majorEastAsia" w:hint="eastAsia"/>
          <w:sz w:val="24"/>
          <w:szCs w:val="24"/>
        </w:rPr>
        <w:t>向けた</w:t>
      </w:r>
      <w:r w:rsidR="00D945D4">
        <w:rPr>
          <w:rFonts w:asciiTheme="majorEastAsia" w:eastAsiaTheme="majorEastAsia" w:hAnsiTheme="majorEastAsia"/>
          <w:sz w:val="24"/>
          <w:szCs w:val="24"/>
        </w:rPr>
        <w:t>補助事業計画</w:t>
      </w:r>
      <w:r>
        <w:rPr>
          <w:rFonts w:asciiTheme="majorEastAsia" w:eastAsiaTheme="majorEastAsia" w:hAnsiTheme="majorEastAsia"/>
          <w:sz w:val="24"/>
          <w:szCs w:val="24"/>
        </w:rPr>
        <w:t>に基づく、</w:t>
      </w:r>
      <w:r w:rsidR="007F12F8">
        <w:rPr>
          <w:rFonts w:asciiTheme="majorEastAsia" w:eastAsiaTheme="majorEastAsia" w:hAnsiTheme="majorEastAsia" w:hint="eastAsia"/>
          <w:sz w:val="24"/>
          <w:szCs w:val="24"/>
        </w:rPr>
        <w:t>中小企業者</w:t>
      </w:r>
      <w:r>
        <w:rPr>
          <w:rFonts w:asciiTheme="majorEastAsia" w:eastAsiaTheme="majorEastAsia" w:hAnsiTheme="majorEastAsia"/>
          <w:sz w:val="24"/>
          <w:szCs w:val="24"/>
        </w:rPr>
        <w:t>の</w:t>
      </w:r>
      <w:r w:rsidR="006525BC">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Pr>
          <w:rFonts w:asciiTheme="majorEastAsia" w:eastAsiaTheme="majorEastAsia" w:hAnsiTheme="majorEastAsia"/>
          <w:sz w:val="24"/>
          <w:szCs w:val="24"/>
        </w:rPr>
        <w:t>の取組を支援するものです。</w:t>
      </w:r>
      <w:r w:rsidRPr="00022AF8">
        <w:rPr>
          <w:rFonts w:asciiTheme="majorEastAsia" w:eastAsiaTheme="majorEastAsia" w:hAnsiTheme="majorEastAsia" w:hint="eastAsia"/>
          <w:b/>
          <w:sz w:val="24"/>
          <w:szCs w:val="24"/>
          <w:u w:val="single"/>
        </w:rPr>
        <w:t>事業</w:t>
      </w:r>
      <w:r w:rsidR="00D945D4">
        <w:rPr>
          <w:rFonts w:asciiTheme="majorEastAsia" w:eastAsiaTheme="majorEastAsia" w:hAnsiTheme="majorEastAsia"/>
          <w:b/>
          <w:sz w:val="24"/>
          <w:szCs w:val="24"/>
          <w:u w:val="single"/>
        </w:rPr>
        <w:t>継続・再起</w:t>
      </w:r>
      <w:r w:rsidR="006B4614">
        <w:rPr>
          <w:rFonts w:asciiTheme="majorEastAsia" w:eastAsiaTheme="majorEastAsia" w:hAnsiTheme="majorEastAsia"/>
          <w:b/>
          <w:sz w:val="24"/>
          <w:szCs w:val="24"/>
          <w:u w:val="single"/>
        </w:rPr>
        <w:t>とは関係のない</w:t>
      </w:r>
      <w:r w:rsidRPr="00022AF8">
        <w:rPr>
          <w:rFonts w:asciiTheme="majorEastAsia" w:eastAsiaTheme="majorEastAsia" w:hAnsiTheme="majorEastAsia"/>
          <w:b/>
          <w:sz w:val="24"/>
          <w:szCs w:val="24"/>
          <w:u w:val="single"/>
        </w:rPr>
        <w:t>費用に対する補助ではありません。</w:t>
      </w:r>
    </w:p>
    <w:p w14:paraId="16B2BD87" w14:textId="177E0DAA" w:rsidR="006525BC" w:rsidRDefault="00022AF8" w:rsidP="00D62F35">
      <w:pPr>
        <w:ind w:leftChars="200" w:left="660" w:hangingChars="100" w:hanging="240"/>
        <w:rPr>
          <w:rFonts w:asciiTheme="majorEastAsia" w:eastAsiaTheme="majorEastAsia" w:hAnsiTheme="majorEastAsia"/>
          <w:sz w:val="24"/>
          <w:szCs w:val="24"/>
        </w:rPr>
      </w:pPr>
      <w:r w:rsidRPr="00022A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022AF8">
        <w:rPr>
          <w:rFonts w:asciiTheme="majorEastAsia" w:eastAsiaTheme="majorEastAsia" w:hAnsiTheme="majorEastAsia" w:hint="eastAsia"/>
          <w:sz w:val="24"/>
          <w:szCs w:val="24"/>
        </w:rPr>
        <w:t>補助対象となる</w:t>
      </w:r>
      <w:r w:rsidR="006525BC">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022AF8">
        <w:rPr>
          <w:rFonts w:asciiTheme="majorEastAsia" w:eastAsiaTheme="majorEastAsia" w:hAnsiTheme="majorEastAsia" w:hint="eastAsia"/>
          <w:sz w:val="24"/>
          <w:szCs w:val="24"/>
        </w:rPr>
        <w:t>の取組は、本事業の完了後、概ね１年以内に売上げにつながることが見込まれる事業活動（＝早期に市場取引の達成が見込まれる事業活動）とします</w:t>
      </w:r>
      <w:r w:rsidR="006525BC">
        <w:rPr>
          <w:rFonts w:asciiTheme="majorEastAsia" w:eastAsiaTheme="majorEastAsia" w:hAnsiTheme="majorEastAsia" w:hint="eastAsia"/>
          <w:sz w:val="24"/>
          <w:szCs w:val="24"/>
        </w:rPr>
        <w:t>。</w:t>
      </w:r>
    </w:p>
    <w:p w14:paraId="2A97074E" w14:textId="4C1A68AA" w:rsidR="00EB0B21" w:rsidRDefault="006525BC" w:rsidP="00EB0B21">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上記取組は事</w:t>
      </w:r>
      <w:r w:rsidRPr="00327EA1">
        <w:rPr>
          <w:rFonts w:asciiTheme="majorEastAsia" w:eastAsiaTheme="majorEastAsia" w:hAnsiTheme="majorEastAsia" w:hint="eastAsia"/>
          <w:sz w:val="24"/>
          <w:szCs w:val="24"/>
        </w:rPr>
        <w:t>業実施期間内に完了</w:t>
      </w:r>
      <w:r>
        <w:rPr>
          <w:rFonts w:asciiTheme="majorEastAsia" w:eastAsiaTheme="majorEastAsia" w:hAnsiTheme="majorEastAsia" w:hint="eastAsia"/>
          <w:sz w:val="24"/>
          <w:szCs w:val="24"/>
        </w:rPr>
        <w:t>する必要があります</w:t>
      </w:r>
      <w:r w:rsidRPr="00327EA1">
        <w:rPr>
          <w:rFonts w:asciiTheme="majorEastAsia" w:eastAsiaTheme="majorEastAsia" w:hAnsiTheme="majorEastAsia" w:hint="eastAsia"/>
          <w:sz w:val="24"/>
          <w:szCs w:val="24"/>
        </w:rPr>
        <w:t>。</w:t>
      </w:r>
    </w:p>
    <w:p w14:paraId="553ED726" w14:textId="0C678002" w:rsidR="00EB0B21" w:rsidRPr="00EB0B21" w:rsidRDefault="00EB0B21" w:rsidP="00EB0B21">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B0B21">
        <w:rPr>
          <w:rFonts w:asciiTheme="majorEastAsia" w:eastAsiaTheme="majorEastAsia" w:hAnsiTheme="majorEastAsia" w:hint="eastAsia"/>
          <w:sz w:val="24"/>
          <w:szCs w:val="24"/>
        </w:rPr>
        <w:t>なお、事業実施期間は、事業継続・再起の取組等に応じて設定できますが、本事業においては、令和２年12月10</w:t>
      </w:r>
      <w:r w:rsidR="0065748D">
        <w:rPr>
          <w:rFonts w:asciiTheme="majorEastAsia" w:eastAsiaTheme="majorEastAsia" w:hAnsiTheme="majorEastAsia" w:hint="eastAsia"/>
          <w:sz w:val="24"/>
          <w:szCs w:val="24"/>
        </w:rPr>
        <w:t>日</w:t>
      </w:r>
      <w:r w:rsidRPr="00EB0B21">
        <w:rPr>
          <w:rFonts w:asciiTheme="majorEastAsia" w:eastAsiaTheme="majorEastAsia" w:hAnsiTheme="majorEastAsia" w:hint="eastAsia"/>
          <w:sz w:val="24"/>
          <w:szCs w:val="24"/>
        </w:rPr>
        <w:t>までの期間内に設定する必要があります。</w:t>
      </w:r>
    </w:p>
    <w:p w14:paraId="15652BE6" w14:textId="77777777" w:rsidR="00022AF8" w:rsidRPr="00D62F35" w:rsidRDefault="00022AF8" w:rsidP="00022AF8">
      <w:pPr>
        <w:ind w:leftChars="200" w:left="660" w:hangingChars="100" w:hanging="240"/>
        <w:rPr>
          <w:rFonts w:asciiTheme="majorEastAsia" w:eastAsiaTheme="majorEastAsia" w:hAnsiTheme="majorEastAsia"/>
          <w:sz w:val="24"/>
          <w:szCs w:val="24"/>
        </w:rPr>
      </w:pPr>
    </w:p>
    <w:tbl>
      <w:tblPr>
        <w:tblStyle w:val="a7"/>
        <w:tblW w:w="0" w:type="auto"/>
        <w:tblInd w:w="660" w:type="dxa"/>
        <w:tblLook w:val="04A0" w:firstRow="1" w:lastRow="0" w:firstColumn="1" w:lastColumn="0" w:noHBand="0" w:noVBand="1"/>
      </w:tblPr>
      <w:tblGrid>
        <w:gridCol w:w="9076"/>
      </w:tblGrid>
      <w:tr w:rsidR="00022AF8" w14:paraId="6E3567A5" w14:textId="77777777" w:rsidTr="00EF114A">
        <w:tc>
          <w:tcPr>
            <w:tcW w:w="9736" w:type="dxa"/>
            <w:tcBorders>
              <w:bottom w:val="single" w:sz="6" w:space="0" w:color="auto"/>
            </w:tcBorders>
          </w:tcPr>
          <w:p w14:paraId="6551D38B" w14:textId="5AA5D5C4" w:rsidR="00022AF8" w:rsidRPr="00022AF8" w:rsidRDefault="00022AF8" w:rsidP="00022AF8">
            <w:pPr>
              <w:rPr>
                <w:rFonts w:asciiTheme="majorEastAsia" w:eastAsiaTheme="majorEastAsia" w:hAnsiTheme="majorEastAsia"/>
                <w:b/>
                <w:sz w:val="24"/>
                <w:szCs w:val="24"/>
              </w:rPr>
            </w:pPr>
            <w:r w:rsidRPr="00022AF8">
              <w:rPr>
                <w:rFonts w:asciiTheme="majorEastAsia" w:eastAsiaTheme="majorEastAsia" w:hAnsiTheme="majorEastAsia" w:hint="eastAsia"/>
                <w:b/>
                <w:sz w:val="24"/>
                <w:szCs w:val="24"/>
              </w:rPr>
              <w:t>＜補助対象となり得る</w:t>
            </w:r>
            <w:r w:rsidR="006525BC">
              <w:rPr>
                <w:rFonts w:asciiTheme="majorEastAsia" w:eastAsiaTheme="majorEastAsia" w:hAnsiTheme="majorEastAsia" w:hint="eastAsia"/>
                <w:b/>
                <w:sz w:val="24"/>
                <w:szCs w:val="24"/>
              </w:rPr>
              <w:t>事業</w:t>
            </w:r>
            <w:r w:rsidR="00D945D4">
              <w:rPr>
                <w:rFonts w:asciiTheme="majorEastAsia" w:eastAsiaTheme="majorEastAsia" w:hAnsiTheme="majorEastAsia" w:hint="eastAsia"/>
                <w:b/>
                <w:sz w:val="24"/>
                <w:szCs w:val="24"/>
              </w:rPr>
              <w:t>継続・再起</w:t>
            </w:r>
            <w:r w:rsidRPr="00022AF8">
              <w:rPr>
                <w:rFonts w:asciiTheme="majorEastAsia" w:eastAsiaTheme="majorEastAsia" w:hAnsiTheme="majorEastAsia" w:hint="eastAsia"/>
                <w:b/>
                <w:sz w:val="24"/>
                <w:szCs w:val="24"/>
              </w:rPr>
              <w:t>の取組事例（イメージ）＞</w:t>
            </w:r>
          </w:p>
          <w:p w14:paraId="648A2C95" w14:textId="77777777" w:rsidR="00022AF8"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t>〇新たな生活様式に対応するための改装・機械整備等</w:t>
            </w:r>
          </w:p>
          <w:p w14:paraId="6D04B9BC" w14:textId="77777777" w:rsidR="006B4614"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・店舗、事務所等の改装</w:t>
            </w:r>
          </w:p>
          <w:p w14:paraId="0C5F4914" w14:textId="77777777" w:rsidR="006B4614"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・キャッシュレス決済やセルフレジの導入等</w:t>
            </w:r>
          </w:p>
          <w:p w14:paraId="02ACB897" w14:textId="77777777" w:rsidR="006B4614"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t>〇非対面型ビジネスモデルへの転換</w:t>
            </w:r>
          </w:p>
          <w:p w14:paraId="1A7239C2" w14:textId="77777777" w:rsidR="006B4614"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・デリバリーへの業態転換</w:t>
            </w:r>
          </w:p>
          <w:p w14:paraId="1C6A3A6D" w14:textId="77777777" w:rsidR="006B4614"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・オンラインサービスの開発及び提供</w:t>
            </w:r>
          </w:p>
          <w:p w14:paraId="61FB1988" w14:textId="77777777" w:rsidR="006B4614"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・店舗販売からEC販売へのシフト</w:t>
            </w:r>
          </w:p>
          <w:p w14:paraId="3BDED245" w14:textId="16DF794E" w:rsidR="006B4614" w:rsidRDefault="006B4614" w:rsidP="00022AF8">
            <w:pPr>
              <w:rPr>
                <w:rFonts w:asciiTheme="majorEastAsia" w:eastAsiaTheme="majorEastAsia" w:hAnsiTheme="majorEastAsia"/>
                <w:sz w:val="24"/>
                <w:szCs w:val="24"/>
              </w:rPr>
            </w:pPr>
            <w:r>
              <w:rPr>
                <w:rFonts w:asciiTheme="majorEastAsia" w:eastAsiaTheme="majorEastAsia" w:hAnsiTheme="majorEastAsia" w:hint="eastAsia"/>
                <w:sz w:val="24"/>
                <w:szCs w:val="24"/>
              </w:rPr>
              <w:t>※「不動産の購入・取得」に該当するものは不可</w:t>
            </w:r>
          </w:p>
        </w:tc>
      </w:tr>
    </w:tbl>
    <w:p w14:paraId="11D62931" w14:textId="77777777" w:rsidR="00022AF8" w:rsidRDefault="00022AF8" w:rsidP="00022AF8">
      <w:pPr>
        <w:ind w:leftChars="200" w:left="660" w:hangingChars="100" w:hanging="240"/>
        <w:rPr>
          <w:rFonts w:asciiTheme="majorEastAsia" w:eastAsiaTheme="majorEastAsia" w:hAnsiTheme="majorEastAsia"/>
          <w:sz w:val="24"/>
          <w:szCs w:val="24"/>
        </w:rPr>
      </w:pPr>
    </w:p>
    <w:p w14:paraId="5A539B90" w14:textId="77777777" w:rsidR="00D22C27" w:rsidRDefault="00D22C27" w:rsidP="00D22C27">
      <w:pPr>
        <w:rPr>
          <w:rFonts w:asciiTheme="majorEastAsia" w:eastAsiaTheme="majorEastAsia" w:hAnsiTheme="majorEastAsia"/>
          <w:sz w:val="24"/>
          <w:szCs w:val="24"/>
        </w:rPr>
      </w:pPr>
      <w:r>
        <w:rPr>
          <w:rFonts w:asciiTheme="majorEastAsia" w:eastAsiaTheme="majorEastAsia" w:hAnsiTheme="majorEastAsia" w:hint="eastAsia"/>
          <w:sz w:val="24"/>
          <w:szCs w:val="24"/>
        </w:rPr>
        <w:t>（２）以下に</w:t>
      </w:r>
      <w:r>
        <w:rPr>
          <w:rFonts w:asciiTheme="majorEastAsia" w:eastAsiaTheme="majorEastAsia" w:hAnsiTheme="majorEastAsia"/>
          <w:sz w:val="24"/>
          <w:szCs w:val="24"/>
        </w:rPr>
        <w:t>該当する事業を行うものでないこと。</w:t>
      </w:r>
    </w:p>
    <w:p w14:paraId="5483CC5C" w14:textId="77777777" w:rsidR="00D22C27" w:rsidRPr="00D22C27" w:rsidRDefault="00D22C27" w:rsidP="00D22C27">
      <w:pPr>
        <w:ind w:leftChars="200" w:left="660" w:hangingChars="100" w:hanging="240"/>
        <w:rPr>
          <w:rFonts w:asciiTheme="majorEastAsia" w:eastAsiaTheme="majorEastAsia" w:hAnsiTheme="majorEastAsia"/>
          <w:sz w:val="24"/>
          <w:szCs w:val="24"/>
        </w:rPr>
      </w:pPr>
      <w:r w:rsidRPr="00D22C2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D22C27">
        <w:rPr>
          <w:rFonts w:asciiTheme="majorEastAsia" w:eastAsiaTheme="majorEastAsia" w:hAnsiTheme="majorEastAsia" w:hint="eastAsia"/>
          <w:sz w:val="24"/>
          <w:szCs w:val="24"/>
        </w:rPr>
        <w:t>同一内容の事業について、国（ＪＥＴＲＯ等の独立行政法人等を含む）</w:t>
      </w:r>
      <w:r w:rsidR="0063549C">
        <w:rPr>
          <w:rFonts w:asciiTheme="majorEastAsia" w:eastAsiaTheme="majorEastAsia" w:hAnsiTheme="majorEastAsia" w:hint="eastAsia"/>
          <w:sz w:val="24"/>
          <w:szCs w:val="24"/>
        </w:rPr>
        <w:t>または</w:t>
      </w:r>
      <w:r w:rsidR="0063549C">
        <w:rPr>
          <w:rFonts w:asciiTheme="majorEastAsia" w:eastAsiaTheme="majorEastAsia" w:hAnsiTheme="majorEastAsia"/>
          <w:sz w:val="24"/>
          <w:szCs w:val="24"/>
        </w:rPr>
        <w:t>県等</w:t>
      </w:r>
      <w:r w:rsidR="0063549C">
        <w:rPr>
          <w:rFonts w:asciiTheme="majorEastAsia" w:eastAsiaTheme="majorEastAsia" w:hAnsiTheme="majorEastAsia" w:hint="eastAsia"/>
          <w:sz w:val="24"/>
          <w:szCs w:val="24"/>
        </w:rPr>
        <w:t>公的</w:t>
      </w:r>
      <w:r w:rsidR="0063549C">
        <w:rPr>
          <w:rFonts w:asciiTheme="majorEastAsia" w:eastAsiaTheme="majorEastAsia" w:hAnsiTheme="majorEastAsia"/>
          <w:sz w:val="24"/>
          <w:szCs w:val="24"/>
        </w:rPr>
        <w:t>機関</w:t>
      </w:r>
      <w:r w:rsidRPr="00D22C27">
        <w:rPr>
          <w:rFonts w:asciiTheme="majorEastAsia" w:eastAsiaTheme="majorEastAsia" w:hAnsiTheme="majorEastAsia" w:hint="eastAsia"/>
          <w:sz w:val="24"/>
          <w:szCs w:val="24"/>
        </w:rPr>
        <w:t>が助成する他の制度（</w:t>
      </w:r>
      <w:r>
        <w:rPr>
          <w:rFonts w:asciiTheme="majorEastAsia" w:eastAsiaTheme="majorEastAsia" w:hAnsiTheme="majorEastAsia" w:hint="eastAsia"/>
          <w:sz w:val="24"/>
          <w:szCs w:val="24"/>
        </w:rPr>
        <w:t>補助金、委託費等）</w:t>
      </w:r>
      <w:r w:rsidRPr="00D22C27">
        <w:rPr>
          <w:rFonts w:asciiTheme="majorEastAsia" w:eastAsiaTheme="majorEastAsia" w:hAnsiTheme="majorEastAsia" w:hint="eastAsia"/>
          <w:sz w:val="24"/>
          <w:szCs w:val="24"/>
        </w:rPr>
        <w:t>と経費が重複する事業</w:t>
      </w:r>
    </w:p>
    <w:p w14:paraId="5F43D896" w14:textId="440033AE" w:rsidR="00D22C27" w:rsidRPr="00D22C27" w:rsidRDefault="00D22C27" w:rsidP="00C84802">
      <w:pPr>
        <w:ind w:leftChars="300" w:left="87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本</w:t>
      </w:r>
      <w:r w:rsidRPr="00D22C27">
        <w:rPr>
          <w:rFonts w:asciiTheme="majorEastAsia" w:eastAsiaTheme="majorEastAsia" w:hAnsiTheme="majorEastAsia" w:hint="eastAsia"/>
          <w:sz w:val="24"/>
          <w:szCs w:val="24"/>
        </w:rPr>
        <w:t>補助金では、同一の補助事業（取組）について、経費を重複して他の補助金を受け取ることはできません</w:t>
      </w:r>
      <w:r w:rsidR="00652080">
        <w:rPr>
          <w:rFonts w:asciiTheme="majorEastAsia" w:eastAsiaTheme="majorEastAsia" w:hAnsiTheme="majorEastAsia" w:hint="eastAsia"/>
          <w:sz w:val="24"/>
          <w:szCs w:val="21"/>
        </w:rPr>
        <w:t>（国の持続化給付金、県の新型コロナウイルス感染拡大防止協力金等の営業全般の継続支援は除きます。）</w:t>
      </w:r>
      <w:r w:rsidR="00ED6088">
        <w:rPr>
          <w:rFonts w:asciiTheme="majorEastAsia" w:eastAsiaTheme="majorEastAsia" w:hAnsiTheme="majorEastAsia" w:hint="eastAsia"/>
          <w:sz w:val="24"/>
          <w:szCs w:val="24"/>
        </w:rPr>
        <w:t>。</w:t>
      </w:r>
      <w:r w:rsidRPr="00D22C27">
        <w:rPr>
          <w:rFonts w:asciiTheme="majorEastAsia" w:eastAsiaTheme="majorEastAsia" w:hAnsiTheme="majorEastAsia" w:hint="eastAsia"/>
          <w:sz w:val="24"/>
          <w:szCs w:val="24"/>
        </w:rPr>
        <w:t>他の補助金を受給しているか受給予定の方は、補助</w:t>
      </w:r>
      <w:r>
        <w:rPr>
          <w:rFonts w:asciiTheme="majorEastAsia" w:eastAsiaTheme="majorEastAsia" w:hAnsiTheme="majorEastAsia" w:hint="eastAsia"/>
          <w:sz w:val="24"/>
          <w:szCs w:val="24"/>
        </w:rPr>
        <w:t>金を受け取ることが可能か、必ず、双方の補助金事務局に</w:t>
      </w:r>
      <w:r w:rsidRPr="00D22C27">
        <w:rPr>
          <w:rFonts w:asciiTheme="majorEastAsia" w:eastAsiaTheme="majorEastAsia" w:hAnsiTheme="majorEastAsia" w:hint="eastAsia"/>
          <w:sz w:val="24"/>
          <w:szCs w:val="24"/>
        </w:rPr>
        <w:t>予めご確認ください。</w:t>
      </w:r>
    </w:p>
    <w:p w14:paraId="48D8D34D" w14:textId="4A8C2D08" w:rsidR="00D22C27" w:rsidRDefault="00D22C27" w:rsidP="0063549C">
      <w:pPr>
        <w:ind w:leftChars="200" w:left="660" w:hangingChars="100" w:hanging="240"/>
        <w:rPr>
          <w:rFonts w:asciiTheme="majorEastAsia" w:eastAsiaTheme="majorEastAsia" w:hAnsiTheme="majorEastAsia"/>
          <w:sz w:val="24"/>
          <w:szCs w:val="24"/>
        </w:rPr>
      </w:pPr>
      <w:r w:rsidRPr="00D22C2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本事業の完了後、おおむね</w:t>
      </w:r>
      <w:r w:rsidRPr="00D22C27">
        <w:rPr>
          <w:rFonts w:asciiTheme="majorEastAsia" w:eastAsiaTheme="majorEastAsia" w:hAnsiTheme="majorEastAsia" w:hint="eastAsia"/>
          <w:sz w:val="24"/>
          <w:szCs w:val="24"/>
        </w:rPr>
        <w:t>１年以内に売上げにつながることが見込まれない販路開拓事業</w:t>
      </w:r>
      <w:r w:rsidR="0063549C">
        <w:rPr>
          <w:rFonts w:asciiTheme="majorEastAsia" w:eastAsiaTheme="majorEastAsia" w:hAnsiTheme="majorEastAsia" w:hint="eastAsia"/>
          <w:sz w:val="24"/>
          <w:szCs w:val="24"/>
        </w:rPr>
        <w:t>（例：</w:t>
      </w:r>
      <w:r w:rsidRPr="00D22C27">
        <w:rPr>
          <w:rFonts w:asciiTheme="majorEastAsia" w:eastAsiaTheme="majorEastAsia" w:hAnsiTheme="majorEastAsia" w:hint="eastAsia"/>
          <w:sz w:val="24"/>
          <w:szCs w:val="24"/>
        </w:rPr>
        <w:t>機械を導入して試作品開発を行うのみであり、本事業の取組が直接販売の見込みにつながらない、想定されていない事業</w:t>
      </w:r>
      <w:r w:rsidR="0063549C">
        <w:rPr>
          <w:rFonts w:asciiTheme="majorEastAsia" w:eastAsiaTheme="majorEastAsia" w:hAnsiTheme="majorEastAsia" w:hint="eastAsia"/>
          <w:sz w:val="24"/>
          <w:szCs w:val="24"/>
        </w:rPr>
        <w:t>）</w:t>
      </w:r>
    </w:p>
    <w:p w14:paraId="412EFE86" w14:textId="6AC50AFE" w:rsidR="00D22C27" w:rsidRDefault="00D22C27" w:rsidP="0063549C">
      <w:pPr>
        <w:ind w:leftChars="200" w:left="660" w:hangingChars="100" w:hanging="240"/>
        <w:rPr>
          <w:rFonts w:asciiTheme="majorEastAsia" w:eastAsiaTheme="majorEastAsia" w:hAnsiTheme="majorEastAsia"/>
          <w:sz w:val="24"/>
          <w:szCs w:val="24"/>
        </w:rPr>
      </w:pPr>
      <w:r w:rsidRPr="00D22C2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D22C27">
        <w:rPr>
          <w:rFonts w:asciiTheme="majorEastAsia" w:eastAsiaTheme="majorEastAsia" w:hAnsiTheme="majorEastAsia" w:hint="eastAsia"/>
          <w:sz w:val="24"/>
          <w:szCs w:val="24"/>
        </w:rPr>
        <w:t>事業内容が射幸心をそそるおそれがあること、または公の秩序もしくは善良の風俗を害することとなるおそれがあるもの、公的な支援を行うことが適当でないと認められるもの</w:t>
      </w:r>
      <w:r w:rsidR="0063549C">
        <w:rPr>
          <w:rFonts w:asciiTheme="majorEastAsia" w:eastAsiaTheme="majorEastAsia" w:hAnsiTheme="majorEastAsia" w:hint="eastAsia"/>
          <w:sz w:val="24"/>
          <w:szCs w:val="24"/>
        </w:rPr>
        <w:t>（例：</w:t>
      </w:r>
      <w:r w:rsidR="001E2B7B">
        <w:rPr>
          <w:rFonts w:asciiTheme="majorEastAsia" w:eastAsiaTheme="majorEastAsia" w:hAnsiTheme="majorEastAsia" w:hint="eastAsia"/>
          <w:sz w:val="24"/>
          <w:szCs w:val="24"/>
        </w:rPr>
        <w:t>賭博</w:t>
      </w:r>
      <w:r w:rsidRPr="00D22C27">
        <w:rPr>
          <w:rFonts w:asciiTheme="majorEastAsia" w:eastAsiaTheme="majorEastAsia" w:hAnsiTheme="majorEastAsia" w:hint="eastAsia"/>
          <w:sz w:val="24"/>
          <w:szCs w:val="24"/>
        </w:rPr>
        <w:t>、性風俗関連特殊営業等</w:t>
      </w:r>
      <w:r w:rsidR="0063549C">
        <w:rPr>
          <w:rFonts w:asciiTheme="majorEastAsia" w:eastAsiaTheme="majorEastAsia" w:hAnsiTheme="majorEastAsia" w:hint="eastAsia"/>
          <w:sz w:val="24"/>
          <w:szCs w:val="24"/>
        </w:rPr>
        <w:t>）</w:t>
      </w:r>
    </w:p>
    <w:p w14:paraId="2443ACDC" w14:textId="0B9A29F7" w:rsidR="004D4450" w:rsidRPr="00AD43FE" w:rsidRDefault="004D4450" w:rsidP="0063549C">
      <w:pPr>
        <w:ind w:leftChars="200" w:left="660" w:hangingChars="100" w:hanging="240"/>
        <w:rPr>
          <w:rFonts w:asciiTheme="majorEastAsia" w:eastAsiaTheme="majorEastAsia" w:hAnsiTheme="majorEastAsia"/>
          <w:color w:val="FF0000"/>
          <w:sz w:val="24"/>
          <w:szCs w:val="24"/>
        </w:rPr>
      </w:pPr>
      <w:r w:rsidRPr="00AD43FE">
        <w:rPr>
          <w:rFonts w:asciiTheme="majorEastAsia" w:eastAsiaTheme="majorEastAsia" w:hAnsiTheme="majorEastAsia" w:hint="eastAsia"/>
          <w:color w:val="FF0000"/>
          <w:sz w:val="24"/>
          <w:szCs w:val="24"/>
        </w:rPr>
        <w:t xml:space="preserve">・　</w:t>
      </w:r>
      <w:r w:rsidRPr="00B5007D">
        <w:rPr>
          <w:rFonts w:asciiTheme="majorEastAsia" w:eastAsiaTheme="majorEastAsia" w:hAnsiTheme="majorEastAsia" w:hint="eastAsia"/>
          <w:sz w:val="24"/>
          <w:szCs w:val="24"/>
        </w:rPr>
        <w:t>海外に発注していた部品の自社製造への切り替えや新たな受注に対応するための設備導入等を実施する事業</w:t>
      </w:r>
      <w:r w:rsidR="00B5007D" w:rsidRPr="00B5007D">
        <w:rPr>
          <w:rFonts w:asciiTheme="majorEastAsia" w:eastAsiaTheme="majorEastAsia" w:hAnsiTheme="majorEastAsia" w:hint="eastAsia"/>
          <w:sz w:val="24"/>
          <w:szCs w:val="24"/>
        </w:rPr>
        <w:t>（サプライチェーン再構築支援補助金の対象となるもの</w:t>
      </w:r>
      <w:r w:rsidR="00AD43FE" w:rsidRPr="00B5007D">
        <w:rPr>
          <w:rFonts w:asciiTheme="majorEastAsia" w:eastAsiaTheme="majorEastAsia" w:hAnsiTheme="majorEastAsia" w:hint="eastAsia"/>
          <w:sz w:val="24"/>
          <w:szCs w:val="24"/>
        </w:rPr>
        <w:t>）</w:t>
      </w:r>
    </w:p>
    <w:p w14:paraId="7C7DAFFB" w14:textId="77777777" w:rsidR="001E2B7B" w:rsidRDefault="001E2B7B" w:rsidP="0063549C">
      <w:pPr>
        <w:ind w:leftChars="200" w:left="660" w:hangingChars="100" w:hanging="240"/>
        <w:rPr>
          <w:rFonts w:asciiTheme="majorEastAsia" w:eastAsiaTheme="majorEastAsia" w:hAnsiTheme="majorEastAsia"/>
          <w:sz w:val="24"/>
          <w:szCs w:val="24"/>
        </w:rPr>
      </w:pPr>
    </w:p>
    <w:p w14:paraId="42E73472" w14:textId="77777777" w:rsidR="00D22C27" w:rsidRPr="00D22C27" w:rsidRDefault="00D22C27" w:rsidP="00D22C27">
      <w:pPr>
        <w:rPr>
          <w:rFonts w:asciiTheme="majorEastAsia" w:eastAsiaTheme="majorEastAsia" w:hAnsiTheme="majorEastAsia"/>
          <w:b/>
          <w:sz w:val="24"/>
          <w:szCs w:val="24"/>
        </w:rPr>
      </w:pPr>
      <w:r w:rsidRPr="00D22C27">
        <w:rPr>
          <w:rFonts w:asciiTheme="majorEastAsia" w:eastAsiaTheme="majorEastAsia" w:hAnsiTheme="majorEastAsia" w:hint="eastAsia"/>
          <w:b/>
          <w:color w:val="FFFFFF" w:themeColor="background1"/>
          <w:sz w:val="24"/>
          <w:szCs w:val="24"/>
          <w:highlight w:val="black"/>
        </w:rPr>
        <w:t>５</w:t>
      </w:r>
      <w:r w:rsidRPr="00D22C27">
        <w:rPr>
          <w:rFonts w:asciiTheme="majorEastAsia" w:eastAsiaTheme="majorEastAsia" w:hAnsiTheme="majorEastAsia"/>
          <w:b/>
          <w:color w:val="FFFFFF" w:themeColor="background1"/>
          <w:sz w:val="24"/>
          <w:szCs w:val="24"/>
          <w:highlight w:val="black"/>
        </w:rPr>
        <w:t xml:space="preserve">　</w:t>
      </w:r>
      <w:r w:rsidRPr="00D22C27">
        <w:rPr>
          <w:rFonts w:asciiTheme="majorEastAsia" w:eastAsiaTheme="majorEastAsia" w:hAnsiTheme="majorEastAsia" w:hint="eastAsia"/>
          <w:b/>
          <w:color w:val="FFFFFF" w:themeColor="background1"/>
          <w:sz w:val="24"/>
          <w:szCs w:val="24"/>
          <w:highlight w:val="black"/>
        </w:rPr>
        <w:t>補助率</w:t>
      </w:r>
      <w:r w:rsidRPr="00D22C27">
        <w:rPr>
          <w:rFonts w:asciiTheme="majorEastAsia" w:eastAsiaTheme="majorEastAsia" w:hAnsiTheme="majorEastAsia"/>
          <w:b/>
          <w:color w:val="FFFFFF" w:themeColor="background1"/>
          <w:sz w:val="24"/>
          <w:szCs w:val="24"/>
          <w:highlight w:val="black"/>
        </w:rPr>
        <w:t>等</w:t>
      </w:r>
    </w:p>
    <w:p w14:paraId="3AD3C41E" w14:textId="77777777" w:rsidR="00D22C27" w:rsidRDefault="00D22C27" w:rsidP="00D22C2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本事業</w:t>
      </w:r>
      <w:r>
        <w:rPr>
          <w:rFonts w:asciiTheme="majorEastAsia" w:eastAsiaTheme="majorEastAsia" w:hAnsiTheme="majorEastAsia"/>
          <w:sz w:val="24"/>
          <w:szCs w:val="24"/>
        </w:rPr>
        <w:t>における補助率等は以下のとおり</w:t>
      </w:r>
      <w:r>
        <w:rPr>
          <w:rFonts w:asciiTheme="majorEastAsia" w:eastAsiaTheme="majorEastAsia" w:hAnsiTheme="majorEastAsia" w:hint="eastAsia"/>
          <w:sz w:val="24"/>
          <w:szCs w:val="24"/>
        </w:rPr>
        <w:t>です</w:t>
      </w:r>
      <w:r>
        <w:rPr>
          <w:rFonts w:asciiTheme="majorEastAsia" w:eastAsiaTheme="majorEastAsia" w:hAnsiTheme="majorEastAsia"/>
          <w:sz w:val="24"/>
          <w:szCs w:val="24"/>
        </w:rPr>
        <w:t>。</w:t>
      </w:r>
    </w:p>
    <w:tbl>
      <w:tblPr>
        <w:tblStyle w:val="a7"/>
        <w:tblW w:w="0" w:type="auto"/>
        <w:tblInd w:w="279" w:type="dxa"/>
        <w:tblLook w:val="04A0" w:firstRow="1" w:lastRow="0" w:firstColumn="1" w:lastColumn="0" w:noHBand="0" w:noVBand="1"/>
      </w:tblPr>
      <w:tblGrid>
        <w:gridCol w:w="1701"/>
        <w:gridCol w:w="7756"/>
      </w:tblGrid>
      <w:tr w:rsidR="00D22C27" w14:paraId="09B6DAEA" w14:textId="77777777" w:rsidTr="006E579E">
        <w:tc>
          <w:tcPr>
            <w:tcW w:w="1701" w:type="dxa"/>
            <w:shd w:val="clear" w:color="auto" w:fill="CCFFFF"/>
          </w:tcPr>
          <w:p w14:paraId="69179068" w14:textId="77777777" w:rsidR="00D22C27" w:rsidRDefault="00D22C27" w:rsidP="00D22C27">
            <w:pPr>
              <w:rPr>
                <w:rFonts w:asciiTheme="majorEastAsia" w:eastAsiaTheme="majorEastAsia" w:hAnsiTheme="majorEastAsia"/>
                <w:sz w:val="24"/>
                <w:szCs w:val="24"/>
              </w:rPr>
            </w:pPr>
            <w:r>
              <w:rPr>
                <w:rFonts w:asciiTheme="majorEastAsia" w:eastAsiaTheme="majorEastAsia" w:hAnsiTheme="majorEastAsia" w:hint="eastAsia"/>
                <w:sz w:val="24"/>
                <w:szCs w:val="24"/>
              </w:rPr>
              <w:t>補助率</w:t>
            </w:r>
          </w:p>
        </w:tc>
        <w:tc>
          <w:tcPr>
            <w:tcW w:w="7756" w:type="dxa"/>
            <w:shd w:val="clear" w:color="auto" w:fill="auto"/>
          </w:tcPr>
          <w:p w14:paraId="480BD9FF" w14:textId="77777777" w:rsidR="00D22C27" w:rsidRDefault="00D22C27" w:rsidP="00D22C27">
            <w:pPr>
              <w:rPr>
                <w:rFonts w:asciiTheme="majorEastAsia" w:eastAsiaTheme="majorEastAsia" w:hAnsiTheme="majorEastAsia"/>
                <w:sz w:val="24"/>
                <w:szCs w:val="24"/>
              </w:rPr>
            </w:pPr>
            <w:r>
              <w:rPr>
                <w:rFonts w:asciiTheme="majorEastAsia" w:eastAsiaTheme="majorEastAsia" w:hAnsiTheme="majorEastAsia" w:hint="eastAsia"/>
                <w:sz w:val="24"/>
                <w:szCs w:val="24"/>
              </w:rPr>
              <w:t>補助</w:t>
            </w:r>
            <w:r>
              <w:rPr>
                <w:rFonts w:asciiTheme="majorEastAsia" w:eastAsiaTheme="majorEastAsia" w:hAnsiTheme="majorEastAsia"/>
                <w:sz w:val="24"/>
                <w:szCs w:val="24"/>
              </w:rPr>
              <w:t>対象経費のうち３分の２</w:t>
            </w:r>
            <w:r>
              <w:rPr>
                <w:rFonts w:asciiTheme="majorEastAsia" w:eastAsiaTheme="majorEastAsia" w:hAnsiTheme="majorEastAsia" w:hint="eastAsia"/>
                <w:sz w:val="24"/>
                <w:szCs w:val="24"/>
              </w:rPr>
              <w:t>以内</w:t>
            </w:r>
          </w:p>
        </w:tc>
      </w:tr>
      <w:tr w:rsidR="00D22C27" w14:paraId="5F1C7B1F" w14:textId="77777777" w:rsidTr="006E579E">
        <w:tc>
          <w:tcPr>
            <w:tcW w:w="1701" w:type="dxa"/>
            <w:shd w:val="clear" w:color="auto" w:fill="CCFFFF"/>
          </w:tcPr>
          <w:p w14:paraId="46F8FD3A" w14:textId="77777777" w:rsidR="00D22C27" w:rsidRDefault="00D22C27" w:rsidP="00D22C27">
            <w:pPr>
              <w:rPr>
                <w:rFonts w:asciiTheme="majorEastAsia" w:eastAsiaTheme="majorEastAsia" w:hAnsiTheme="majorEastAsia"/>
                <w:sz w:val="24"/>
                <w:szCs w:val="24"/>
              </w:rPr>
            </w:pPr>
            <w:r>
              <w:rPr>
                <w:rFonts w:asciiTheme="majorEastAsia" w:eastAsiaTheme="majorEastAsia" w:hAnsiTheme="majorEastAsia" w:hint="eastAsia"/>
                <w:sz w:val="24"/>
                <w:szCs w:val="24"/>
              </w:rPr>
              <w:t>補助金額</w:t>
            </w:r>
          </w:p>
        </w:tc>
        <w:tc>
          <w:tcPr>
            <w:tcW w:w="7756" w:type="dxa"/>
          </w:tcPr>
          <w:p w14:paraId="59177914" w14:textId="77777777" w:rsidR="00D22C27" w:rsidRDefault="00D22C27" w:rsidP="00D22C27">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Pr>
                <w:rFonts w:asciiTheme="majorEastAsia" w:eastAsiaTheme="majorEastAsia" w:hAnsiTheme="majorEastAsia"/>
                <w:sz w:val="24"/>
                <w:szCs w:val="24"/>
              </w:rPr>
              <w:t>小規模事業者</w:t>
            </w:r>
            <w:r w:rsidR="004E7238">
              <w:rPr>
                <w:rFonts w:asciiTheme="majorEastAsia" w:eastAsiaTheme="majorEastAsia" w:hAnsiTheme="majorEastAsia" w:hint="eastAsia"/>
                <w:sz w:val="24"/>
                <w:szCs w:val="24"/>
              </w:rPr>
              <w:t>（※）</w:t>
            </w:r>
          </w:p>
          <w:p w14:paraId="748CDA64" w14:textId="05A0EF57" w:rsidR="00D22C27" w:rsidRPr="00D22C27" w:rsidRDefault="00D22C27" w:rsidP="00D22C2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下限</w:t>
            </w:r>
            <w:r w:rsidR="00301A7D">
              <w:rPr>
                <w:rFonts w:asciiTheme="majorEastAsia" w:eastAsiaTheme="majorEastAsia" w:hAnsiTheme="majorEastAsia"/>
                <w:sz w:val="24"/>
                <w:szCs w:val="24"/>
              </w:rPr>
              <w:t>：</w:t>
            </w:r>
            <w:r w:rsidR="00301A7D">
              <w:rPr>
                <w:rFonts w:asciiTheme="majorEastAsia" w:eastAsiaTheme="majorEastAsia" w:hAnsiTheme="majorEastAsia" w:hint="eastAsia"/>
                <w:sz w:val="24"/>
                <w:szCs w:val="24"/>
              </w:rPr>
              <w:t>１</w:t>
            </w:r>
            <w:r>
              <w:rPr>
                <w:rFonts w:asciiTheme="majorEastAsia" w:eastAsiaTheme="majorEastAsia" w:hAnsiTheme="majorEastAsia"/>
                <w:sz w:val="24"/>
                <w:szCs w:val="24"/>
              </w:rPr>
              <w:t>００万円　上限</w:t>
            </w:r>
            <w:r w:rsidR="00301A7D">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，０００</w:t>
            </w:r>
            <w:r>
              <w:rPr>
                <w:rFonts w:asciiTheme="majorEastAsia" w:eastAsiaTheme="majorEastAsia" w:hAnsiTheme="majorEastAsia"/>
                <w:sz w:val="24"/>
                <w:szCs w:val="24"/>
              </w:rPr>
              <w:t>万円</w:t>
            </w:r>
          </w:p>
          <w:p w14:paraId="5AA31E45" w14:textId="77777777" w:rsidR="00D22C27" w:rsidRDefault="00D22C27" w:rsidP="00D22C27">
            <w:pPr>
              <w:rPr>
                <w:rFonts w:asciiTheme="majorEastAsia" w:eastAsiaTheme="majorEastAsia" w:hAnsiTheme="majorEastAsia"/>
                <w:sz w:val="24"/>
                <w:szCs w:val="24"/>
              </w:rPr>
            </w:pPr>
            <w:r>
              <w:rPr>
                <w:rFonts w:asciiTheme="majorEastAsia" w:eastAsiaTheme="majorEastAsia" w:hAnsiTheme="majorEastAsia" w:hint="eastAsia"/>
                <w:sz w:val="24"/>
                <w:szCs w:val="24"/>
              </w:rPr>
              <w:t>（２）（１）に</w:t>
            </w:r>
            <w:r>
              <w:rPr>
                <w:rFonts w:asciiTheme="majorEastAsia" w:eastAsiaTheme="majorEastAsia" w:hAnsiTheme="majorEastAsia"/>
                <w:sz w:val="24"/>
                <w:szCs w:val="24"/>
              </w:rPr>
              <w:t>該当しない中小企業者</w:t>
            </w:r>
          </w:p>
          <w:p w14:paraId="3ECD254B" w14:textId="10C0ED66" w:rsidR="00D22C27" w:rsidRPr="00D22C27" w:rsidRDefault="00D22C27" w:rsidP="00D22C2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01A7D">
              <w:rPr>
                <w:rFonts w:asciiTheme="majorEastAsia" w:eastAsiaTheme="majorEastAsia" w:hAnsiTheme="majorEastAsia"/>
                <w:sz w:val="24"/>
                <w:szCs w:val="24"/>
              </w:rPr>
              <w:t xml:space="preserve">　下限：なし　　　　上限：</w:t>
            </w:r>
            <w:r w:rsidR="00301A7D">
              <w:rPr>
                <w:rFonts w:asciiTheme="majorEastAsia" w:eastAsiaTheme="majorEastAsia" w:hAnsiTheme="majorEastAsia" w:hint="eastAsia"/>
                <w:sz w:val="24"/>
                <w:szCs w:val="24"/>
              </w:rPr>
              <w:t>１</w:t>
            </w:r>
            <w:r>
              <w:rPr>
                <w:rFonts w:asciiTheme="majorEastAsia" w:eastAsiaTheme="majorEastAsia" w:hAnsiTheme="majorEastAsia"/>
                <w:sz w:val="24"/>
                <w:szCs w:val="24"/>
              </w:rPr>
              <w:t>，０００万円</w:t>
            </w:r>
          </w:p>
        </w:tc>
      </w:tr>
    </w:tbl>
    <w:p w14:paraId="04881511" w14:textId="77777777" w:rsidR="004E7238" w:rsidRDefault="004E7238" w:rsidP="004E7238">
      <w:pPr>
        <w:ind w:leftChars="100" w:left="930" w:hangingChars="300" w:hanging="720"/>
        <w:rPr>
          <w:rFonts w:asciiTheme="majorEastAsia" w:eastAsiaTheme="majorEastAsia" w:hAnsiTheme="majorEastAsia"/>
          <w:sz w:val="24"/>
          <w:szCs w:val="24"/>
        </w:rPr>
      </w:pPr>
      <w:r w:rsidRPr="004E723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Pr>
          <w:rFonts w:asciiTheme="majorEastAsia" w:eastAsiaTheme="majorEastAsia" w:hAnsiTheme="majorEastAsia"/>
          <w:sz w:val="24"/>
          <w:szCs w:val="24"/>
        </w:rPr>
        <w:t>小規模事業者」について</w:t>
      </w:r>
    </w:p>
    <w:p w14:paraId="739CE0F3" w14:textId="5B84D2A7" w:rsidR="004E7238" w:rsidRDefault="004E7238" w:rsidP="004E7238">
      <w:pPr>
        <w:ind w:leftChars="222" w:left="466" w:firstLineChars="100" w:firstLine="240"/>
        <w:rPr>
          <w:rFonts w:asciiTheme="majorEastAsia" w:eastAsiaTheme="majorEastAsia" w:hAnsiTheme="majorEastAsia"/>
          <w:sz w:val="24"/>
          <w:szCs w:val="24"/>
        </w:rPr>
      </w:pPr>
      <w:r w:rsidRPr="004E7238">
        <w:rPr>
          <w:rFonts w:asciiTheme="majorEastAsia" w:eastAsiaTheme="majorEastAsia" w:hAnsiTheme="majorEastAsia" w:hint="eastAsia"/>
          <w:sz w:val="24"/>
          <w:szCs w:val="24"/>
        </w:rPr>
        <w:t>商工業者（会社</w:t>
      </w:r>
      <w:r>
        <w:rPr>
          <w:rFonts w:asciiTheme="majorEastAsia" w:eastAsiaTheme="majorEastAsia" w:hAnsiTheme="majorEastAsia" w:hint="eastAsia"/>
          <w:sz w:val="24"/>
          <w:szCs w:val="24"/>
        </w:rPr>
        <w:t>及び</w:t>
      </w:r>
      <w:r w:rsidRPr="004E7238">
        <w:rPr>
          <w:rFonts w:asciiTheme="majorEastAsia" w:eastAsiaTheme="majorEastAsia" w:hAnsiTheme="majorEastAsia" w:hint="eastAsia"/>
          <w:sz w:val="24"/>
          <w:szCs w:val="24"/>
        </w:rPr>
        <w:t>個人事業主</w:t>
      </w:r>
      <w:r>
        <w:rPr>
          <w:rFonts w:asciiTheme="majorEastAsia" w:eastAsiaTheme="majorEastAsia" w:hAnsiTheme="majorEastAsia" w:hint="eastAsia"/>
          <w:sz w:val="24"/>
          <w:szCs w:val="24"/>
        </w:rPr>
        <w:t>）</w:t>
      </w:r>
      <w:r w:rsidR="00327784">
        <w:rPr>
          <w:rFonts w:asciiTheme="majorEastAsia" w:eastAsiaTheme="majorEastAsia" w:hAnsiTheme="majorEastAsia" w:hint="eastAsia"/>
          <w:sz w:val="24"/>
          <w:szCs w:val="24"/>
        </w:rPr>
        <w:t>であり、常時使用する従業員の数が20</w:t>
      </w:r>
      <w:r w:rsidRPr="004E7238">
        <w:rPr>
          <w:rFonts w:asciiTheme="majorEastAsia" w:eastAsiaTheme="majorEastAsia" w:hAnsiTheme="majorEastAsia" w:hint="eastAsia"/>
          <w:sz w:val="24"/>
          <w:szCs w:val="24"/>
        </w:rPr>
        <w:t xml:space="preserve">人以下（商業・サービス業 </w:t>
      </w:r>
      <w:r>
        <w:rPr>
          <w:rFonts w:asciiTheme="majorEastAsia" w:eastAsiaTheme="majorEastAsia" w:hAnsiTheme="majorEastAsia" w:hint="eastAsia"/>
          <w:sz w:val="24"/>
          <w:szCs w:val="24"/>
        </w:rPr>
        <w:t>（宿泊業・娯楽業は除く</w:t>
      </w:r>
      <w:r>
        <w:rPr>
          <w:rFonts w:asciiTheme="majorEastAsia" w:eastAsiaTheme="majorEastAsia" w:hAnsiTheme="majorEastAsia"/>
          <w:sz w:val="24"/>
          <w:szCs w:val="24"/>
        </w:rPr>
        <w:t>）</w:t>
      </w:r>
      <w:r w:rsidRPr="004E7238">
        <w:rPr>
          <w:rFonts w:asciiTheme="majorEastAsia" w:eastAsiaTheme="majorEastAsia" w:hAnsiTheme="majorEastAsia" w:hint="eastAsia"/>
          <w:sz w:val="24"/>
          <w:szCs w:val="24"/>
        </w:rPr>
        <w:t>に属する事業を主たる事業として営む者については５人以下）の事業者であること。</w:t>
      </w:r>
    </w:p>
    <w:p w14:paraId="51D67449" w14:textId="02F30CAC" w:rsidR="007405A7" w:rsidRDefault="007405A7" w:rsidP="004E7238">
      <w:pPr>
        <w:ind w:leftChars="222" w:left="466" w:firstLineChars="100" w:firstLine="240"/>
        <w:rPr>
          <w:rFonts w:asciiTheme="majorEastAsia" w:eastAsiaTheme="majorEastAsia" w:hAnsiTheme="majorEastAsia"/>
          <w:sz w:val="24"/>
          <w:szCs w:val="24"/>
        </w:rPr>
      </w:pPr>
    </w:p>
    <w:p w14:paraId="068EE2B6" w14:textId="77777777" w:rsidR="004E7238" w:rsidRDefault="004E7238" w:rsidP="00327EA1">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Pr>
          <w:rFonts w:asciiTheme="majorEastAsia" w:eastAsiaTheme="majorEastAsia" w:hAnsiTheme="majorEastAsia"/>
          <w:sz w:val="24"/>
          <w:szCs w:val="24"/>
        </w:rPr>
        <w:t>１：小規模事業者の定義</w:t>
      </w:r>
    </w:p>
    <w:tbl>
      <w:tblPr>
        <w:tblStyle w:val="a7"/>
        <w:tblW w:w="0" w:type="auto"/>
        <w:tblLook w:val="04A0" w:firstRow="1" w:lastRow="0" w:firstColumn="1" w:lastColumn="0" w:noHBand="0" w:noVBand="1"/>
      </w:tblPr>
      <w:tblGrid>
        <w:gridCol w:w="4868"/>
        <w:gridCol w:w="4868"/>
      </w:tblGrid>
      <w:tr w:rsidR="004E7238" w14:paraId="5B463FA4" w14:textId="77777777" w:rsidTr="006E579E">
        <w:tc>
          <w:tcPr>
            <w:tcW w:w="4868" w:type="dxa"/>
            <w:shd w:val="clear" w:color="auto" w:fill="CCFFFF"/>
          </w:tcPr>
          <w:p w14:paraId="329C176A" w14:textId="77777777" w:rsid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商業・</w:t>
            </w:r>
            <w:r>
              <w:rPr>
                <w:rFonts w:asciiTheme="majorEastAsia" w:eastAsiaTheme="majorEastAsia" w:hAnsiTheme="majorEastAsia"/>
                <w:sz w:val="24"/>
                <w:szCs w:val="24"/>
              </w:rPr>
              <w:t>サービス業（</w:t>
            </w:r>
            <w:r>
              <w:rPr>
                <w:rFonts w:asciiTheme="majorEastAsia" w:eastAsiaTheme="majorEastAsia" w:hAnsiTheme="majorEastAsia" w:hint="eastAsia"/>
                <w:sz w:val="24"/>
                <w:szCs w:val="24"/>
              </w:rPr>
              <w:t>宿泊業・</w:t>
            </w:r>
            <w:r>
              <w:rPr>
                <w:rFonts w:asciiTheme="majorEastAsia" w:eastAsiaTheme="majorEastAsia" w:hAnsiTheme="majorEastAsia"/>
                <w:sz w:val="24"/>
                <w:szCs w:val="24"/>
              </w:rPr>
              <w:t>娯楽業除く）</w:t>
            </w:r>
          </w:p>
        </w:tc>
        <w:tc>
          <w:tcPr>
            <w:tcW w:w="4868" w:type="dxa"/>
          </w:tcPr>
          <w:p w14:paraId="293B194C" w14:textId="77777777" w:rsid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t>常時</w:t>
            </w:r>
            <w:r>
              <w:rPr>
                <w:rFonts w:asciiTheme="majorEastAsia" w:eastAsiaTheme="majorEastAsia" w:hAnsiTheme="majorEastAsia"/>
                <w:sz w:val="24"/>
                <w:szCs w:val="24"/>
              </w:rPr>
              <w:t xml:space="preserve">使用する従業員の数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５人以下</w:t>
            </w:r>
          </w:p>
        </w:tc>
      </w:tr>
      <w:tr w:rsidR="004E7238" w14:paraId="2BED0CF4" w14:textId="77777777" w:rsidTr="006E579E">
        <w:tc>
          <w:tcPr>
            <w:tcW w:w="4868" w:type="dxa"/>
            <w:shd w:val="clear" w:color="auto" w:fill="CCFFFF"/>
          </w:tcPr>
          <w:p w14:paraId="310457E9" w14:textId="77777777" w:rsidR="004E7238" w:rsidRP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t>サービス</w:t>
            </w:r>
            <w:r>
              <w:rPr>
                <w:rFonts w:asciiTheme="majorEastAsia" w:eastAsiaTheme="majorEastAsia" w:hAnsiTheme="majorEastAsia"/>
                <w:sz w:val="24"/>
                <w:szCs w:val="24"/>
              </w:rPr>
              <w:t>業のうち宿泊業・娯楽業</w:t>
            </w:r>
          </w:p>
        </w:tc>
        <w:tc>
          <w:tcPr>
            <w:tcW w:w="4868" w:type="dxa"/>
          </w:tcPr>
          <w:p w14:paraId="0EAD5D9D" w14:textId="77777777" w:rsid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t>常時使用する従業員の数　２０</w:t>
            </w:r>
            <w:r w:rsidRPr="004E7238">
              <w:rPr>
                <w:rFonts w:asciiTheme="majorEastAsia" w:eastAsiaTheme="majorEastAsia" w:hAnsiTheme="majorEastAsia" w:hint="eastAsia"/>
                <w:sz w:val="24"/>
                <w:szCs w:val="24"/>
              </w:rPr>
              <w:t>人以下</w:t>
            </w:r>
          </w:p>
        </w:tc>
      </w:tr>
      <w:tr w:rsidR="004E7238" w14:paraId="05151EB6" w14:textId="77777777" w:rsidTr="006E579E">
        <w:tc>
          <w:tcPr>
            <w:tcW w:w="4868" w:type="dxa"/>
            <w:shd w:val="clear" w:color="auto" w:fill="CCFFFF"/>
          </w:tcPr>
          <w:p w14:paraId="4016B9F8" w14:textId="77777777" w:rsidR="004E7238" w:rsidRP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t>製造業その他</w:t>
            </w:r>
          </w:p>
        </w:tc>
        <w:tc>
          <w:tcPr>
            <w:tcW w:w="4868" w:type="dxa"/>
          </w:tcPr>
          <w:p w14:paraId="42E923F4" w14:textId="77777777" w:rsid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t>常時使用する従業員の数　２０</w:t>
            </w:r>
            <w:r w:rsidRPr="004E7238">
              <w:rPr>
                <w:rFonts w:asciiTheme="majorEastAsia" w:eastAsiaTheme="majorEastAsia" w:hAnsiTheme="majorEastAsia" w:hint="eastAsia"/>
                <w:sz w:val="24"/>
                <w:szCs w:val="24"/>
              </w:rPr>
              <w:t>人以下</w:t>
            </w:r>
          </w:p>
        </w:tc>
      </w:tr>
    </w:tbl>
    <w:p w14:paraId="5EBB577E" w14:textId="77777777" w:rsidR="004E7238" w:rsidRPr="004E7238" w:rsidRDefault="004E7238" w:rsidP="00327EA1">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Pr>
          <w:rFonts w:asciiTheme="majorEastAsia" w:eastAsiaTheme="majorEastAsia" w:hAnsiTheme="majorEastAsia"/>
          <w:sz w:val="24"/>
          <w:szCs w:val="24"/>
        </w:rPr>
        <w:t>２</w:t>
      </w:r>
      <w:r>
        <w:rPr>
          <w:rFonts w:asciiTheme="majorEastAsia" w:eastAsiaTheme="majorEastAsia" w:hAnsiTheme="majorEastAsia" w:hint="eastAsia"/>
          <w:sz w:val="24"/>
          <w:szCs w:val="24"/>
        </w:rPr>
        <w:t>：</w:t>
      </w:r>
      <w:r>
        <w:rPr>
          <w:rFonts w:asciiTheme="majorEastAsia" w:eastAsiaTheme="majorEastAsia" w:hAnsiTheme="majorEastAsia"/>
          <w:sz w:val="24"/>
          <w:szCs w:val="24"/>
        </w:rPr>
        <w:t>「商業</w:t>
      </w:r>
      <w:r>
        <w:rPr>
          <w:rFonts w:asciiTheme="majorEastAsia" w:eastAsiaTheme="majorEastAsia" w:hAnsiTheme="majorEastAsia" w:hint="eastAsia"/>
          <w:sz w:val="24"/>
          <w:szCs w:val="24"/>
        </w:rPr>
        <w:t>・</w:t>
      </w:r>
      <w:r>
        <w:rPr>
          <w:rFonts w:asciiTheme="majorEastAsia" w:eastAsiaTheme="majorEastAsia" w:hAnsiTheme="majorEastAsia"/>
          <w:sz w:val="24"/>
          <w:szCs w:val="24"/>
        </w:rPr>
        <w:t>サービス業」「製造業</w:t>
      </w:r>
      <w:r>
        <w:rPr>
          <w:rFonts w:asciiTheme="majorEastAsia" w:eastAsiaTheme="majorEastAsia" w:hAnsiTheme="majorEastAsia" w:hint="eastAsia"/>
          <w:sz w:val="24"/>
          <w:szCs w:val="24"/>
        </w:rPr>
        <w:t>その他</w:t>
      </w:r>
      <w:r>
        <w:rPr>
          <w:rFonts w:asciiTheme="majorEastAsia" w:eastAsiaTheme="majorEastAsia" w:hAnsiTheme="majorEastAsia"/>
          <w:sz w:val="24"/>
          <w:szCs w:val="24"/>
        </w:rPr>
        <w:t>」の考え方</w:t>
      </w:r>
    </w:p>
    <w:p w14:paraId="54186380" w14:textId="6622F800" w:rsidR="004E7238" w:rsidRDefault="00BB385A" w:rsidP="00327EA1">
      <w:pPr>
        <w:ind w:leftChars="700" w:left="147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新型コロナウイルス感染症の影響にともない</w:t>
      </w:r>
      <w:r w:rsidR="004E7238" w:rsidRPr="004E7238">
        <w:rPr>
          <w:rFonts w:asciiTheme="majorEastAsia" w:eastAsiaTheme="majorEastAsia" w:hAnsiTheme="majorEastAsia" w:hint="eastAsia"/>
          <w:sz w:val="24"/>
          <w:szCs w:val="24"/>
        </w:rPr>
        <w:t>、事業内容が大きく変化していることも予想されるため、日本標準産業分類ではなく、現に行っている事業の業態、</w:t>
      </w:r>
      <w:r w:rsidR="00D945D4">
        <w:rPr>
          <w:rFonts w:asciiTheme="majorEastAsia" w:eastAsiaTheme="majorEastAsia" w:hAnsiTheme="majorEastAsia" w:hint="eastAsia"/>
          <w:sz w:val="24"/>
          <w:szCs w:val="24"/>
        </w:rPr>
        <w:t>継続・再起</w:t>
      </w:r>
      <w:r w:rsidR="004E7238" w:rsidRPr="004E7238">
        <w:rPr>
          <w:rFonts w:asciiTheme="majorEastAsia" w:eastAsiaTheme="majorEastAsia" w:hAnsiTheme="majorEastAsia" w:hint="eastAsia"/>
          <w:sz w:val="24"/>
          <w:szCs w:val="24"/>
        </w:rPr>
        <w:t>後に予定している業態によって、業種を判定します。</w:t>
      </w:r>
    </w:p>
    <w:p w14:paraId="46AE0076" w14:textId="0E4E145C" w:rsidR="004E7238" w:rsidRDefault="004E7238" w:rsidP="00327EA1">
      <w:pPr>
        <w:ind w:leftChars="700" w:left="1470" w:firstLineChars="100" w:firstLine="240"/>
        <w:rPr>
          <w:rFonts w:asciiTheme="majorEastAsia" w:eastAsiaTheme="majorEastAsia" w:hAnsiTheme="majorEastAsia"/>
          <w:sz w:val="24"/>
          <w:szCs w:val="24"/>
        </w:rPr>
      </w:pPr>
      <w:r w:rsidRPr="004E7238">
        <w:rPr>
          <w:rFonts w:asciiTheme="majorEastAsia" w:eastAsiaTheme="majorEastAsia" w:hAnsiTheme="majorEastAsia" w:hint="eastAsia"/>
          <w:sz w:val="24"/>
          <w:szCs w:val="24"/>
        </w:rPr>
        <w:t>例えば、一般的な食堂（在庫性・代替性のない価値を提供する業）が、</w:t>
      </w:r>
      <w:r w:rsidR="00301A7D">
        <w:rPr>
          <w:rFonts w:asciiTheme="majorEastAsia" w:eastAsiaTheme="majorEastAsia" w:hAnsiTheme="majorEastAsia" w:hint="eastAsia"/>
          <w:sz w:val="24"/>
          <w:szCs w:val="24"/>
        </w:rPr>
        <w:t>飲食のスペースを閉じ、現在は、</w:t>
      </w:r>
      <w:r w:rsidRPr="004E7238">
        <w:rPr>
          <w:rFonts w:asciiTheme="majorEastAsia" w:eastAsiaTheme="majorEastAsia" w:hAnsiTheme="majorEastAsia" w:hint="eastAsia"/>
          <w:sz w:val="24"/>
          <w:szCs w:val="24"/>
        </w:rPr>
        <w:t>厨房で弁当を製造してスーパー等で販売（在庫性のある商品を製造する業）となっている場合は、「製造業その他」となります。</w:t>
      </w:r>
    </w:p>
    <w:p w14:paraId="27A0531B" w14:textId="77777777" w:rsidR="006D5367" w:rsidRDefault="006D5367" w:rsidP="00327EA1">
      <w:pPr>
        <w:ind w:leftChars="700" w:left="1470" w:firstLineChars="100" w:firstLine="240"/>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2830"/>
        <w:gridCol w:w="6906"/>
      </w:tblGrid>
      <w:tr w:rsidR="004E7238" w14:paraId="613CE357" w14:textId="77777777" w:rsidTr="00D2754E">
        <w:tc>
          <w:tcPr>
            <w:tcW w:w="2830" w:type="dxa"/>
            <w:shd w:val="clear" w:color="auto" w:fill="99FFCC"/>
          </w:tcPr>
          <w:p w14:paraId="1C549C57" w14:textId="77777777" w:rsidR="004E7238" w:rsidRDefault="004E7238" w:rsidP="00B64E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区分</w:t>
            </w:r>
          </w:p>
        </w:tc>
        <w:tc>
          <w:tcPr>
            <w:tcW w:w="6906" w:type="dxa"/>
            <w:shd w:val="clear" w:color="auto" w:fill="99FFCC"/>
          </w:tcPr>
          <w:p w14:paraId="74FE778A" w14:textId="77777777" w:rsidR="004E7238" w:rsidRDefault="004E7238" w:rsidP="00B64E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考え方</w:t>
            </w:r>
          </w:p>
        </w:tc>
      </w:tr>
      <w:tr w:rsidR="004E7238" w14:paraId="30D2F27E" w14:textId="77777777" w:rsidTr="004E7238">
        <w:tc>
          <w:tcPr>
            <w:tcW w:w="2830" w:type="dxa"/>
          </w:tcPr>
          <w:p w14:paraId="77EA6455" w14:textId="77777777" w:rsid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t>商業</w:t>
            </w:r>
            <w:r>
              <w:rPr>
                <w:rFonts w:asciiTheme="majorEastAsia" w:eastAsiaTheme="majorEastAsia" w:hAnsiTheme="majorEastAsia"/>
                <w:sz w:val="24"/>
                <w:szCs w:val="24"/>
              </w:rPr>
              <w:t>・サービス業</w:t>
            </w:r>
          </w:p>
        </w:tc>
        <w:tc>
          <w:tcPr>
            <w:tcW w:w="6906" w:type="dxa"/>
          </w:tcPr>
          <w:p w14:paraId="76180803" w14:textId="77777777" w:rsidR="004E7238" w:rsidRPr="004E7238" w:rsidRDefault="004E7238" w:rsidP="007602E4">
            <w:pPr>
              <w:ind w:left="240" w:hangingChars="100" w:hanging="240"/>
              <w:rPr>
                <w:rFonts w:asciiTheme="majorEastAsia" w:eastAsiaTheme="majorEastAsia" w:hAnsiTheme="majorEastAsia"/>
                <w:sz w:val="24"/>
                <w:szCs w:val="24"/>
              </w:rPr>
            </w:pPr>
            <w:r w:rsidRPr="004E7238">
              <w:rPr>
                <w:rFonts w:asciiTheme="majorEastAsia" w:eastAsiaTheme="majorEastAsia" w:hAnsiTheme="majorEastAsia" w:hint="eastAsia"/>
                <w:sz w:val="24"/>
                <w:szCs w:val="24"/>
              </w:rPr>
              <w:t>・他者から仕入れた商品を販売する（＝他者が生産したものに自者で付加価値をつけることなく、そのまま販売する）業</w:t>
            </w:r>
          </w:p>
          <w:p w14:paraId="12F8541A" w14:textId="1EDFBF02" w:rsidR="004E7238" w:rsidRDefault="004E7238" w:rsidP="006D66C3">
            <w:pPr>
              <w:ind w:left="240" w:hangingChars="100" w:hanging="240"/>
              <w:rPr>
                <w:rFonts w:asciiTheme="majorEastAsia" w:eastAsiaTheme="majorEastAsia" w:hAnsiTheme="majorEastAsia"/>
                <w:sz w:val="24"/>
                <w:szCs w:val="24"/>
              </w:rPr>
            </w:pPr>
            <w:r w:rsidRPr="004E7238">
              <w:rPr>
                <w:rFonts w:asciiTheme="majorEastAsia" w:eastAsiaTheme="majorEastAsia" w:hAnsiTheme="majorEastAsia" w:hint="eastAsia"/>
                <w:sz w:val="24"/>
                <w:szCs w:val="24"/>
              </w:rPr>
              <w:t>・在庫性・代替性のない価値（＝個人の技能をその場で提供する等の流通性がない価値）を提供する業</w:t>
            </w:r>
          </w:p>
          <w:p w14:paraId="08256390" w14:textId="1CF1C34D" w:rsidR="00652080" w:rsidRPr="004E7238" w:rsidRDefault="00652080" w:rsidP="006D66C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※物品の製造能力がないとできない役務（機械類の整備等）や物品の製造工程に組み込まれている役務は、「製造業」となります。</w:t>
            </w:r>
          </w:p>
          <w:p w14:paraId="4FCAC420" w14:textId="30728385" w:rsidR="004E7238" w:rsidRDefault="004E7238">
            <w:pPr>
              <w:ind w:left="240" w:hangingChars="100" w:hanging="240"/>
              <w:rPr>
                <w:rFonts w:asciiTheme="majorEastAsia" w:eastAsiaTheme="majorEastAsia" w:hAnsiTheme="majorEastAsia"/>
                <w:sz w:val="24"/>
                <w:szCs w:val="24"/>
              </w:rPr>
            </w:pPr>
            <w:r w:rsidRPr="004E7238">
              <w:rPr>
                <w:rFonts w:asciiTheme="majorEastAsia" w:eastAsiaTheme="majorEastAsia" w:hAnsiTheme="majorEastAsia" w:hint="eastAsia"/>
                <w:sz w:val="24"/>
                <w:szCs w:val="24"/>
              </w:rPr>
              <w:t>※自身で生産、捕獲・採取した農水産物を販売するのは「商業・サービス業」ではなく</w:t>
            </w:r>
            <w:r w:rsidR="001E2B7B">
              <w:rPr>
                <w:rFonts w:asciiTheme="majorEastAsia" w:eastAsiaTheme="majorEastAsia" w:hAnsiTheme="majorEastAsia" w:hint="eastAsia"/>
                <w:sz w:val="24"/>
                <w:szCs w:val="24"/>
              </w:rPr>
              <w:t>「</w:t>
            </w:r>
            <w:r w:rsidRPr="004E7238">
              <w:rPr>
                <w:rFonts w:asciiTheme="majorEastAsia" w:eastAsiaTheme="majorEastAsia" w:hAnsiTheme="majorEastAsia" w:hint="eastAsia"/>
                <w:sz w:val="24"/>
                <w:szCs w:val="24"/>
              </w:rPr>
              <w:t>製造業その他」となります。</w:t>
            </w:r>
          </w:p>
        </w:tc>
      </w:tr>
      <w:tr w:rsidR="004E7238" w14:paraId="638FF6EC" w14:textId="77777777" w:rsidTr="006D7B98">
        <w:trPr>
          <w:trHeight w:val="2239"/>
        </w:trPr>
        <w:tc>
          <w:tcPr>
            <w:tcW w:w="2830" w:type="dxa"/>
          </w:tcPr>
          <w:p w14:paraId="27AD90B6" w14:textId="77777777" w:rsidR="004E7238" w:rsidRDefault="004E7238" w:rsidP="004E7238">
            <w:pPr>
              <w:rPr>
                <w:rFonts w:asciiTheme="majorEastAsia" w:eastAsiaTheme="majorEastAsia" w:hAnsiTheme="majorEastAsia"/>
                <w:sz w:val="24"/>
                <w:szCs w:val="24"/>
              </w:rPr>
            </w:pPr>
            <w:r>
              <w:rPr>
                <w:rFonts w:asciiTheme="majorEastAsia" w:eastAsiaTheme="majorEastAsia" w:hAnsiTheme="majorEastAsia" w:hint="eastAsia"/>
                <w:sz w:val="24"/>
                <w:szCs w:val="24"/>
              </w:rPr>
              <w:t>製造業</w:t>
            </w:r>
            <w:r>
              <w:rPr>
                <w:rFonts w:asciiTheme="majorEastAsia" w:eastAsiaTheme="majorEastAsia" w:hAnsiTheme="majorEastAsia"/>
                <w:sz w:val="24"/>
                <w:szCs w:val="24"/>
              </w:rPr>
              <w:t>その他</w:t>
            </w:r>
          </w:p>
        </w:tc>
        <w:tc>
          <w:tcPr>
            <w:tcW w:w="6906" w:type="dxa"/>
          </w:tcPr>
          <w:p w14:paraId="48954DCA" w14:textId="224EDC89" w:rsidR="007602E4" w:rsidRPr="007602E4" w:rsidRDefault="007602E4" w:rsidP="007602E4">
            <w:pPr>
              <w:ind w:left="240" w:hangingChars="100" w:hanging="240"/>
              <w:rPr>
                <w:rFonts w:asciiTheme="majorEastAsia" w:eastAsiaTheme="majorEastAsia" w:hAnsiTheme="majorEastAsia"/>
                <w:sz w:val="24"/>
                <w:szCs w:val="24"/>
              </w:rPr>
            </w:pPr>
            <w:r w:rsidRPr="007602E4">
              <w:rPr>
                <w:rFonts w:asciiTheme="majorEastAsia" w:eastAsiaTheme="majorEastAsia" w:hAnsiTheme="majorEastAsia" w:hint="eastAsia"/>
                <w:sz w:val="24"/>
                <w:szCs w:val="24"/>
              </w:rPr>
              <w:t>・自者で在庫性・流通性のある商品（ソフトウェアのような無形の商品を含む）を製造する（＝他者が生産したものに加工を施すなどして更なる価値をつける）業</w:t>
            </w:r>
          </w:p>
          <w:p w14:paraId="22D616A7" w14:textId="77777777" w:rsidR="007602E4" w:rsidRPr="007602E4" w:rsidRDefault="007602E4" w:rsidP="007602E4">
            <w:pPr>
              <w:rPr>
                <w:rFonts w:asciiTheme="majorEastAsia" w:eastAsiaTheme="majorEastAsia" w:hAnsiTheme="majorEastAsia"/>
                <w:sz w:val="24"/>
                <w:szCs w:val="24"/>
              </w:rPr>
            </w:pPr>
            <w:r w:rsidRPr="007602E4">
              <w:rPr>
                <w:rFonts w:asciiTheme="majorEastAsia" w:eastAsiaTheme="majorEastAsia" w:hAnsiTheme="majorEastAsia" w:hint="eastAsia"/>
                <w:sz w:val="24"/>
                <w:szCs w:val="24"/>
              </w:rPr>
              <w:t>・商業・サービス業に含まれない業</w:t>
            </w:r>
          </w:p>
          <w:p w14:paraId="0A2FB719" w14:textId="50A5E260" w:rsidR="004E7238" w:rsidRDefault="007602E4" w:rsidP="00B92431">
            <w:pPr>
              <w:ind w:left="240" w:hangingChars="100" w:hanging="240"/>
              <w:rPr>
                <w:rFonts w:asciiTheme="majorEastAsia" w:eastAsiaTheme="majorEastAsia" w:hAnsiTheme="majorEastAsia"/>
                <w:sz w:val="24"/>
                <w:szCs w:val="24"/>
              </w:rPr>
            </w:pPr>
            <w:r w:rsidRPr="007602E4">
              <w:rPr>
                <w:rFonts w:asciiTheme="majorEastAsia" w:eastAsiaTheme="majorEastAsia" w:hAnsiTheme="majorEastAsia" w:hint="eastAsia"/>
                <w:sz w:val="24"/>
                <w:szCs w:val="24"/>
              </w:rPr>
              <w:t>※</w:t>
            </w:r>
            <w:r w:rsidR="00652080">
              <w:rPr>
                <w:rFonts w:asciiTheme="majorEastAsia" w:eastAsiaTheme="majorEastAsia" w:hAnsiTheme="majorEastAsia" w:hint="eastAsia"/>
                <w:sz w:val="24"/>
                <w:szCs w:val="24"/>
              </w:rPr>
              <w:t>契約の成果物の仕様決定権が発注者にある請負要素が強い業態（建設、運送等）や、</w:t>
            </w:r>
            <w:r w:rsidRPr="007602E4">
              <w:rPr>
                <w:rFonts w:asciiTheme="majorEastAsia" w:eastAsiaTheme="majorEastAsia" w:hAnsiTheme="majorEastAsia" w:hint="eastAsia"/>
                <w:sz w:val="24"/>
                <w:szCs w:val="24"/>
              </w:rPr>
              <w:t>区分が異なる複数の事業を営んでいるなど判断が難しい場合 は、「その他」として、「製造業その他」となります。</w:t>
            </w:r>
          </w:p>
        </w:tc>
      </w:tr>
    </w:tbl>
    <w:p w14:paraId="2500A875" w14:textId="065E8FFE" w:rsidR="007602E4" w:rsidRDefault="007602E4" w:rsidP="00327EA1">
      <w:pPr>
        <w:ind w:leftChars="700" w:left="1470" w:firstLineChars="100" w:firstLine="240"/>
        <w:rPr>
          <w:rFonts w:asciiTheme="majorEastAsia" w:eastAsiaTheme="majorEastAsia" w:hAnsiTheme="majorEastAsia"/>
          <w:sz w:val="24"/>
          <w:szCs w:val="24"/>
        </w:rPr>
      </w:pPr>
      <w:r w:rsidRPr="007602E4">
        <w:rPr>
          <w:rFonts w:asciiTheme="majorEastAsia" w:eastAsiaTheme="majorEastAsia" w:hAnsiTheme="majorEastAsia" w:hint="eastAsia"/>
          <w:sz w:val="24"/>
          <w:szCs w:val="24"/>
        </w:rPr>
        <w:t>また、「宿泊業・娯楽業」は、「宿泊を提供する事業（また、その場所で飲食・催事等のサービス</w:t>
      </w:r>
      <w:r w:rsidR="00327784">
        <w:rPr>
          <w:rFonts w:asciiTheme="majorEastAsia" w:eastAsiaTheme="majorEastAsia" w:hAnsiTheme="majorEastAsia" w:hint="eastAsia"/>
          <w:sz w:val="24"/>
          <w:szCs w:val="24"/>
        </w:rPr>
        <w:t>を併せて提供する事業も含まれる。）＜日本標準産業分類：中分類75</w:t>
      </w:r>
      <w:r w:rsidRPr="007602E4">
        <w:rPr>
          <w:rFonts w:asciiTheme="majorEastAsia" w:eastAsiaTheme="majorEastAsia" w:hAnsiTheme="majorEastAsia" w:hint="eastAsia"/>
          <w:sz w:val="24"/>
          <w:szCs w:val="24"/>
        </w:rPr>
        <w:t>（宿泊業）＞」「映画、演劇その他の興行および娯楽を提供する事</w:t>
      </w:r>
      <w:r w:rsidR="00327784">
        <w:rPr>
          <w:rFonts w:asciiTheme="majorEastAsia" w:eastAsiaTheme="majorEastAsia" w:hAnsiTheme="majorEastAsia" w:hint="eastAsia"/>
          <w:sz w:val="24"/>
          <w:szCs w:val="24"/>
        </w:rPr>
        <w:t>業、</w:t>
      </w:r>
      <w:r w:rsidR="004C77E6">
        <w:rPr>
          <w:rFonts w:asciiTheme="majorEastAsia" w:eastAsiaTheme="majorEastAsia" w:hAnsiTheme="majorEastAsia" w:hint="eastAsia"/>
          <w:sz w:val="24"/>
          <w:szCs w:val="24"/>
        </w:rPr>
        <w:t>並び</w:t>
      </w:r>
      <w:r w:rsidR="00327784">
        <w:rPr>
          <w:rFonts w:asciiTheme="majorEastAsia" w:eastAsiaTheme="majorEastAsia" w:hAnsiTheme="majorEastAsia" w:hint="eastAsia"/>
          <w:sz w:val="24"/>
          <w:szCs w:val="24"/>
        </w:rPr>
        <w:t>にこれに附帯するサービスを提供する事業＜同：中分類80</w:t>
      </w:r>
      <w:r w:rsidRPr="007602E4">
        <w:rPr>
          <w:rFonts w:asciiTheme="majorEastAsia" w:eastAsiaTheme="majorEastAsia" w:hAnsiTheme="majorEastAsia" w:hint="eastAsia"/>
          <w:sz w:val="24"/>
          <w:szCs w:val="24"/>
        </w:rPr>
        <w:t>（娯楽業）＞」のことを言います。</w:t>
      </w:r>
    </w:p>
    <w:p w14:paraId="1C0360BD" w14:textId="7FFCA520" w:rsidR="00C63EBC" w:rsidRDefault="00C63EBC" w:rsidP="00327EA1">
      <w:pPr>
        <w:ind w:leftChars="700" w:left="1470" w:firstLineChars="100" w:firstLine="240"/>
        <w:rPr>
          <w:rFonts w:asciiTheme="majorEastAsia" w:eastAsiaTheme="majorEastAsia" w:hAnsiTheme="majorEastAsia"/>
          <w:sz w:val="24"/>
          <w:szCs w:val="24"/>
        </w:rPr>
      </w:pPr>
    </w:p>
    <w:p w14:paraId="1A57A800" w14:textId="2F834E53" w:rsidR="00B77F17" w:rsidRDefault="00B77F17" w:rsidP="00327EA1">
      <w:pPr>
        <w:ind w:leftChars="700" w:left="1470" w:firstLineChars="100" w:firstLine="240"/>
        <w:rPr>
          <w:rFonts w:asciiTheme="majorEastAsia" w:eastAsiaTheme="majorEastAsia" w:hAnsiTheme="majorEastAsia"/>
          <w:sz w:val="24"/>
          <w:szCs w:val="24"/>
        </w:rPr>
      </w:pPr>
    </w:p>
    <w:p w14:paraId="5B608D68" w14:textId="005E29C5" w:rsidR="00B77F17" w:rsidRDefault="00B77F17" w:rsidP="00327EA1">
      <w:pPr>
        <w:ind w:leftChars="700" w:left="1470" w:firstLineChars="100" w:firstLine="240"/>
        <w:rPr>
          <w:rFonts w:asciiTheme="majorEastAsia" w:eastAsiaTheme="majorEastAsia" w:hAnsiTheme="majorEastAsia"/>
          <w:sz w:val="24"/>
          <w:szCs w:val="24"/>
        </w:rPr>
      </w:pPr>
    </w:p>
    <w:p w14:paraId="3775113B" w14:textId="77777777" w:rsidR="00B77F17" w:rsidRPr="00C63EBC" w:rsidRDefault="00B77F17" w:rsidP="00327EA1">
      <w:pPr>
        <w:ind w:leftChars="700" w:left="1470" w:firstLineChars="100" w:firstLine="240"/>
        <w:rPr>
          <w:rFonts w:asciiTheme="majorEastAsia" w:eastAsiaTheme="majorEastAsia" w:hAnsiTheme="majorEastAsia"/>
          <w:sz w:val="24"/>
          <w:szCs w:val="24"/>
        </w:rPr>
      </w:pPr>
    </w:p>
    <w:p w14:paraId="56B4C0BD" w14:textId="77777777" w:rsidR="007602E4" w:rsidRPr="002F6CF4" w:rsidRDefault="007602E4" w:rsidP="007602E4">
      <w:pPr>
        <w:rPr>
          <w:rFonts w:asciiTheme="majorEastAsia" w:eastAsiaTheme="majorEastAsia" w:hAnsiTheme="majorEastAsia"/>
          <w:b/>
          <w:color w:val="FFFFFF" w:themeColor="background1"/>
          <w:sz w:val="24"/>
          <w:szCs w:val="24"/>
        </w:rPr>
      </w:pPr>
      <w:r w:rsidRPr="002F6CF4">
        <w:rPr>
          <w:rFonts w:asciiTheme="majorEastAsia" w:eastAsiaTheme="majorEastAsia" w:hAnsiTheme="majorEastAsia" w:hint="eastAsia"/>
          <w:b/>
          <w:color w:val="FFFFFF" w:themeColor="background1"/>
          <w:sz w:val="24"/>
          <w:szCs w:val="24"/>
          <w:highlight w:val="black"/>
        </w:rPr>
        <w:lastRenderedPageBreak/>
        <w:t>６</w:t>
      </w:r>
      <w:r w:rsidRPr="002F6CF4">
        <w:rPr>
          <w:rFonts w:asciiTheme="majorEastAsia" w:eastAsiaTheme="majorEastAsia" w:hAnsiTheme="majorEastAsia"/>
          <w:b/>
          <w:color w:val="FFFFFF" w:themeColor="background1"/>
          <w:sz w:val="24"/>
          <w:szCs w:val="24"/>
          <w:highlight w:val="black"/>
        </w:rPr>
        <w:t xml:space="preserve">　</w:t>
      </w:r>
      <w:r w:rsidRPr="002F6CF4">
        <w:rPr>
          <w:rFonts w:asciiTheme="majorEastAsia" w:eastAsiaTheme="majorEastAsia" w:hAnsiTheme="majorEastAsia" w:hint="eastAsia"/>
          <w:b/>
          <w:color w:val="FFFFFF" w:themeColor="background1"/>
          <w:sz w:val="24"/>
          <w:szCs w:val="24"/>
          <w:highlight w:val="black"/>
        </w:rPr>
        <w:t>補助</w:t>
      </w:r>
      <w:r w:rsidRPr="002F6CF4">
        <w:rPr>
          <w:rFonts w:asciiTheme="majorEastAsia" w:eastAsiaTheme="majorEastAsia" w:hAnsiTheme="majorEastAsia"/>
          <w:b/>
          <w:color w:val="FFFFFF" w:themeColor="background1"/>
          <w:sz w:val="24"/>
          <w:szCs w:val="24"/>
          <w:highlight w:val="black"/>
        </w:rPr>
        <w:t>対象経費</w:t>
      </w:r>
    </w:p>
    <w:p w14:paraId="6F52F291" w14:textId="77777777" w:rsidR="007602E4" w:rsidRDefault="007602E4" w:rsidP="007602E4">
      <w:pPr>
        <w:rPr>
          <w:rFonts w:asciiTheme="majorEastAsia" w:eastAsiaTheme="majorEastAsia" w:hAnsiTheme="majorEastAsia"/>
          <w:sz w:val="24"/>
          <w:szCs w:val="24"/>
        </w:rPr>
      </w:pPr>
      <w:r>
        <w:rPr>
          <w:rFonts w:asciiTheme="majorEastAsia" w:eastAsiaTheme="majorEastAsia" w:hAnsiTheme="majorEastAsia" w:hint="eastAsia"/>
          <w:sz w:val="24"/>
          <w:szCs w:val="24"/>
        </w:rPr>
        <w:t>（１）補助</w:t>
      </w:r>
      <w:r>
        <w:rPr>
          <w:rFonts w:asciiTheme="majorEastAsia" w:eastAsiaTheme="majorEastAsia" w:hAnsiTheme="majorEastAsia"/>
          <w:sz w:val="24"/>
          <w:szCs w:val="24"/>
        </w:rPr>
        <w:t>対象となる経費は、</w:t>
      </w:r>
      <w:r>
        <w:rPr>
          <w:rFonts w:asciiTheme="majorEastAsia" w:eastAsiaTheme="majorEastAsia" w:hAnsiTheme="majorEastAsia" w:hint="eastAsia"/>
          <w:sz w:val="24"/>
          <w:szCs w:val="24"/>
        </w:rPr>
        <w:t>次の①</w:t>
      </w:r>
      <w:r>
        <w:rPr>
          <w:rFonts w:asciiTheme="majorEastAsia" w:eastAsiaTheme="majorEastAsia" w:hAnsiTheme="majorEastAsia"/>
          <w:sz w:val="24"/>
          <w:szCs w:val="24"/>
        </w:rPr>
        <w:t>～③の条件を</w:t>
      </w:r>
      <w:r>
        <w:rPr>
          <w:rFonts w:asciiTheme="majorEastAsia" w:eastAsiaTheme="majorEastAsia" w:hAnsiTheme="majorEastAsia" w:hint="eastAsia"/>
          <w:sz w:val="24"/>
          <w:szCs w:val="24"/>
        </w:rPr>
        <w:t>すべて</w:t>
      </w:r>
      <w:r>
        <w:rPr>
          <w:rFonts w:asciiTheme="majorEastAsia" w:eastAsiaTheme="majorEastAsia" w:hAnsiTheme="majorEastAsia"/>
          <w:sz w:val="24"/>
          <w:szCs w:val="24"/>
        </w:rPr>
        <w:t>満たすものとなります。</w:t>
      </w:r>
    </w:p>
    <w:tbl>
      <w:tblPr>
        <w:tblStyle w:val="a7"/>
        <w:tblW w:w="0" w:type="auto"/>
        <w:tblInd w:w="562" w:type="dxa"/>
        <w:tblLook w:val="04A0" w:firstRow="1" w:lastRow="0" w:firstColumn="1" w:lastColumn="0" w:noHBand="0" w:noVBand="1"/>
      </w:tblPr>
      <w:tblGrid>
        <w:gridCol w:w="9174"/>
      </w:tblGrid>
      <w:tr w:rsidR="007602E4" w14:paraId="375971FA" w14:textId="77777777" w:rsidTr="007602E4">
        <w:tc>
          <w:tcPr>
            <w:tcW w:w="9174" w:type="dxa"/>
          </w:tcPr>
          <w:p w14:paraId="5C3091B2" w14:textId="77777777" w:rsidR="007602E4" w:rsidRDefault="007602E4" w:rsidP="007602E4">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Pr>
                <w:rFonts w:asciiTheme="majorEastAsia" w:eastAsiaTheme="majorEastAsia" w:hAnsiTheme="majorEastAsia"/>
                <w:sz w:val="24"/>
                <w:szCs w:val="24"/>
              </w:rPr>
              <w:t xml:space="preserve">　使用目的が本事業の遂行に必要なものと明確に特定できる経費</w:t>
            </w:r>
          </w:p>
          <w:p w14:paraId="4E523E98" w14:textId="77777777" w:rsidR="007602E4" w:rsidRDefault="007602E4" w:rsidP="007602E4">
            <w:pPr>
              <w:rPr>
                <w:rFonts w:asciiTheme="majorEastAsia" w:eastAsiaTheme="majorEastAsia" w:hAnsiTheme="majorEastAsia"/>
                <w:sz w:val="24"/>
                <w:szCs w:val="24"/>
              </w:rPr>
            </w:pPr>
            <w:r>
              <w:rPr>
                <w:rFonts w:asciiTheme="majorEastAsia" w:eastAsiaTheme="majorEastAsia" w:hAnsiTheme="majorEastAsia" w:hint="eastAsia"/>
                <w:sz w:val="24"/>
                <w:szCs w:val="24"/>
              </w:rPr>
              <w:t>②　交付</w:t>
            </w:r>
            <w:r>
              <w:rPr>
                <w:rFonts w:asciiTheme="majorEastAsia" w:eastAsiaTheme="majorEastAsia" w:hAnsiTheme="majorEastAsia"/>
                <w:sz w:val="24"/>
                <w:szCs w:val="24"/>
              </w:rPr>
              <w:t>決定日以降に発生し、対象期間中に支払が完了した経費</w:t>
            </w:r>
          </w:p>
          <w:p w14:paraId="44381A65" w14:textId="71F81E34" w:rsidR="007602E4" w:rsidRPr="007602E4" w:rsidRDefault="007602E4" w:rsidP="007602E4">
            <w:pPr>
              <w:rPr>
                <w:rFonts w:asciiTheme="majorEastAsia" w:eastAsiaTheme="majorEastAsia" w:hAnsiTheme="majorEastAsia"/>
                <w:sz w:val="24"/>
                <w:szCs w:val="24"/>
              </w:rPr>
            </w:pPr>
            <w:r>
              <w:rPr>
                <w:rFonts w:asciiTheme="majorEastAsia" w:eastAsiaTheme="majorEastAsia" w:hAnsiTheme="majorEastAsia" w:hint="eastAsia"/>
                <w:sz w:val="24"/>
                <w:szCs w:val="24"/>
              </w:rPr>
              <w:t>③</w:t>
            </w:r>
            <w:r>
              <w:rPr>
                <w:rFonts w:asciiTheme="majorEastAsia" w:eastAsiaTheme="majorEastAsia" w:hAnsiTheme="majorEastAsia"/>
                <w:sz w:val="24"/>
                <w:szCs w:val="24"/>
              </w:rPr>
              <w:t xml:space="preserve">　証拠資料等によって支払金額が確認できる経費</w:t>
            </w:r>
          </w:p>
        </w:tc>
      </w:tr>
    </w:tbl>
    <w:p w14:paraId="7D766320" w14:textId="352761CC" w:rsidR="007602E4" w:rsidRPr="00F960E0" w:rsidRDefault="007602E4" w:rsidP="00F960E0">
      <w:pPr>
        <w:ind w:leftChars="300" w:left="870" w:hangingChars="100" w:hanging="240"/>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　ただし、</w:t>
      </w:r>
      <w:r>
        <w:rPr>
          <w:rFonts w:asciiTheme="majorEastAsia" w:eastAsiaTheme="majorEastAsia" w:hAnsiTheme="majorEastAsia" w:hint="eastAsia"/>
          <w:sz w:val="24"/>
          <w:szCs w:val="24"/>
        </w:rPr>
        <w:t>本事業に</w:t>
      </w:r>
      <w:r>
        <w:rPr>
          <w:rFonts w:asciiTheme="majorEastAsia" w:eastAsiaTheme="majorEastAsia" w:hAnsiTheme="majorEastAsia"/>
          <w:sz w:val="24"/>
          <w:szCs w:val="24"/>
        </w:rPr>
        <w:t>おいては、特例として</w:t>
      </w:r>
      <w:r w:rsidR="00303962">
        <w:rPr>
          <w:rFonts w:asciiTheme="majorEastAsia" w:eastAsiaTheme="majorEastAsia" w:hAnsiTheme="majorEastAsia" w:hint="eastAsia"/>
          <w:sz w:val="24"/>
          <w:szCs w:val="24"/>
        </w:rPr>
        <w:t>、新型インフルエンザ等対策特別措置法（平成24年法律第31号）第32条の規定に基づく緊急事態宣言の発令日（令和２</w:t>
      </w:r>
      <w:r w:rsidRPr="0063549C">
        <w:rPr>
          <w:rFonts w:asciiTheme="majorEastAsia" w:eastAsiaTheme="majorEastAsia" w:hAnsiTheme="majorEastAsia"/>
          <w:sz w:val="24"/>
          <w:szCs w:val="24"/>
        </w:rPr>
        <w:t>年</w:t>
      </w:r>
      <w:r w:rsidR="00303962">
        <w:rPr>
          <w:rFonts w:asciiTheme="majorEastAsia" w:eastAsiaTheme="majorEastAsia" w:hAnsiTheme="majorEastAsia" w:hint="eastAsia"/>
          <w:sz w:val="24"/>
          <w:szCs w:val="24"/>
        </w:rPr>
        <w:t>４</w:t>
      </w:r>
      <w:r w:rsidRPr="0063549C">
        <w:rPr>
          <w:rFonts w:asciiTheme="majorEastAsia" w:eastAsiaTheme="majorEastAsia" w:hAnsiTheme="majorEastAsia"/>
          <w:sz w:val="24"/>
          <w:szCs w:val="24"/>
        </w:rPr>
        <w:t>月</w:t>
      </w:r>
      <w:r w:rsidR="00303962">
        <w:rPr>
          <w:rFonts w:asciiTheme="majorEastAsia" w:eastAsiaTheme="majorEastAsia" w:hAnsiTheme="majorEastAsia" w:hint="eastAsia"/>
          <w:sz w:val="24"/>
          <w:szCs w:val="24"/>
        </w:rPr>
        <w:t>７</w:t>
      </w:r>
      <w:r w:rsidRPr="0063549C">
        <w:rPr>
          <w:rFonts w:asciiTheme="majorEastAsia" w:eastAsiaTheme="majorEastAsia" w:hAnsiTheme="majorEastAsia"/>
          <w:sz w:val="24"/>
          <w:szCs w:val="24"/>
        </w:rPr>
        <w:t>日</w:t>
      </w:r>
      <w:r w:rsidR="00303962">
        <w:rPr>
          <w:rFonts w:asciiTheme="majorEastAsia" w:eastAsiaTheme="majorEastAsia" w:hAnsiTheme="majorEastAsia" w:hint="eastAsia"/>
          <w:sz w:val="24"/>
          <w:szCs w:val="24"/>
        </w:rPr>
        <w:t>）</w:t>
      </w:r>
      <w:r>
        <w:rPr>
          <w:rFonts w:asciiTheme="majorEastAsia" w:eastAsiaTheme="majorEastAsia" w:hAnsiTheme="majorEastAsia"/>
          <w:sz w:val="24"/>
          <w:szCs w:val="24"/>
        </w:rPr>
        <w:t>以降に発生した経費を遡って補助対象</w:t>
      </w:r>
      <w:r>
        <w:rPr>
          <w:rFonts w:asciiTheme="majorEastAsia" w:eastAsiaTheme="majorEastAsia" w:hAnsiTheme="majorEastAsia" w:hint="eastAsia"/>
          <w:sz w:val="24"/>
          <w:szCs w:val="24"/>
        </w:rPr>
        <w:t>経費</w:t>
      </w:r>
      <w:r>
        <w:rPr>
          <w:rFonts w:asciiTheme="majorEastAsia" w:eastAsiaTheme="majorEastAsia" w:hAnsiTheme="majorEastAsia"/>
          <w:sz w:val="24"/>
          <w:szCs w:val="24"/>
        </w:rPr>
        <w:t>として認めます</w:t>
      </w:r>
      <w:r>
        <w:rPr>
          <w:rFonts w:asciiTheme="majorEastAsia" w:eastAsiaTheme="majorEastAsia" w:hAnsiTheme="majorEastAsia" w:hint="eastAsia"/>
          <w:sz w:val="24"/>
          <w:szCs w:val="24"/>
        </w:rPr>
        <w:t>（</w:t>
      </w:r>
      <w:r w:rsidR="004C77E6">
        <w:rPr>
          <w:rFonts w:asciiTheme="majorEastAsia" w:eastAsiaTheme="majorEastAsia" w:hAnsiTheme="majorEastAsia" w:hint="eastAsia"/>
          <w:sz w:val="24"/>
          <w:szCs w:val="24"/>
        </w:rPr>
        <w:t>上記</w:t>
      </w:r>
      <w:r>
        <w:rPr>
          <w:rFonts w:asciiTheme="majorEastAsia" w:eastAsiaTheme="majorEastAsia" w:hAnsiTheme="majorEastAsia" w:hint="eastAsia"/>
          <w:sz w:val="24"/>
          <w:szCs w:val="24"/>
        </w:rPr>
        <w:t>②</w:t>
      </w:r>
      <w:r>
        <w:rPr>
          <w:rFonts w:asciiTheme="majorEastAsia" w:eastAsiaTheme="majorEastAsia" w:hAnsiTheme="majorEastAsia"/>
          <w:sz w:val="24"/>
          <w:szCs w:val="24"/>
        </w:rPr>
        <w:t>の特例</w:t>
      </w: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p w14:paraId="41C5C4A0" w14:textId="77777777" w:rsidR="00D2754E" w:rsidRDefault="00D2754E" w:rsidP="007602E4">
      <w:pPr>
        <w:ind w:leftChars="300" w:left="870" w:hangingChars="100" w:hanging="240"/>
        <w:rPr>
          <w:rFonts w:asciiTheme="majorEastAsia" w:eastAsiaTheme="majorEastAsia" w:hAnsiTheme="majorEastAsia"/>
          <w:sz w:val="24"/>
          <w:szCs w:val="24"/>
        </w:rPr>
      </w:pPr>
    </w:p>
    <w:p w14:paraId="5B150DA8" w14:textId="77777777" w:rsidR="007602E4" w:rsidRDefault="007602E4" w:rsidP="007602E4">
      <w:pPr>
        <w:rPr>
          <w:rFonts w:asciiTheme="majorEastAsia" w:eastAsiaTheme="majorEastAsia" w:hAnsiTheme="majorEastAsia"/>
          <w:sz w:val="24"/>
          <w:szCs w:val="24"/>
        </w:rPr>
      </w:pPr>
      <w:r>
        <w:rPr>
          <w:rFonts w:asciiTheme="majorEastAsia" w:eastAsiaTheme="majorEastAsia" w:hAnsiTheme="majorEastAsia" w:hint="eastAsia"/>
          <w:sz w:val="24"/>
          <w:szCs w:val="24"/>
        </w:rPr>
        <w:t>（２）補助</w:t>
      </w:r>
      <w:r>
        <w:rPr>
          <w:rFonts w:asciiTheme="majorEastAsia" w:eastAsiaTheme="majorEastAsia" w:hAnsiTheme="majorEastAsia"/>
          <w:sz w:val="24"/>
          <w:szCs w:val="24"/>
        </w:rPr>
        <w:t>対象となる経費について</w:t>
      </w:r>
    </w:p>
    <w:p w14:paraId="51B9D693" w14:textId="56D295EC" w:rsidR="007602E4" w:rsidRPr="007602E4" w:rsidRDefault="007602E4" w:rsidP="007602E4">
      <w:pPr>
        <w:ind w:leftChars="200" w:left="420" w:firstLineChars="100" w:firstLine="240"/>
        <w:rPr>
          <w:rFonts w:asciiTheme="majorEastAsia" w:eastAsiaTheme="majorEastAsia" w:hAnsiTheme="majorEastAsia"/>
          <w:sz w:val="24"/>
          <w:szCs w:val="24"/>
        </w:rPr>
      </w:pPr>
      <w:r w:rsidRPr="007602E4">
        <w:rPr>
          <w:rFonts w:asciiTheme="majorEastAsia" w:eastAsiaTheme="majorEastAsia" w:hAnsiTheme="majorEastAsia" w:hint="eastAsia"/>
          <w:sz w:val="24"/>
          <w:szCs w:val="24"/>
        </w:rPr>
        <w:t>補助対象となる経費は、補助事業期間中に、「</w:t>
      </w:r>
      <w:r w:rsidR="004C77E6">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4C77E6">
        <w:rPr>
          <w:rFonts w:asciiTheme="majorEastAsia" w:eastAsiaTheme="majorEastAsia" w:hAnsiTheme="majorEastAsia" w:hint="eastAsia"/>
          <w:sz w:val="24"/>
          <w:szCs w:val="24"/>
        </w:rPr>
        <w:t>に向けた</w:t>
      </w:r>
      <w:r w:rsidRPr="007602E4">
        <w:rPr>
          <w:rFonts w:asciiTheme="majorEastAsia" w:eastAsiaTheme="majorEastAsia" w:hAnsiTheme="majorEastAsia" w:hint="eastAsia"/>
          <w:sz w:val="24"/>
          <w:szCs w:val="24"/>
        </w:rPr>
        <w:t>取組」を実施したことに要する費用の支出に限られます。補助事業期間中に発注や引き渡し、支払等があっても、実際の事業の取組が補助対象期間外であれば、当該経費は補助対象にできません。</w:t>
      </w:r>
    </w:p>
    <w:p w14:paraId="6169987F" w14:textId="5538381A" w:rsidR="007602E4" w:rsidRPr="00327EA1" w:rsidRDefault="006D5367" w:rsidP="007602E4">
      <w:pPr>
        <w:ind w:leftChars="200" w:left="420" w:firstLineChars="100" w:firstLine="240"/>
        <w:rPr>
          <w:rFonts w:asciiTheme="majorEastAsia" w:eastAsiaTheme="majorEastAsia" w:hAnsiTheme="majorEastAsia"/>
          <w:sz w:val="24"/>
          <w:szCs w:val="24"/>
          <w:u w:val="single"/>
        </w:rPr>
      </w:pPr>
      <w:r w:rsidRPr="00327EA1">
        <w:rPr>
          <w:rFonts w:asciiTheme="majorEastAsia" w:eastAsiaTheme="majorEastAsia" w:hAnsiTheme="majorEastAsia" w:hint="eastAsia"/>
          <w:sz w:val="24"/>
          <w:szCs w:val="24"/>
          <w:u w:val="single"/>
        </w:rPr>
        <w:t>また、</w:t>
      </w:r>
      <w:r w:rsidR="007602E4" w:rsidRPr="00327EA1">
        <w:rPr>
          <w:rFonts w:asciiTheme="majorEastAsia" w:eastAsiaTheme="majorEastAsia" w:hAnsiTheme="majorEastAsia" w:hint="eastAsia"/>
          <w:sz w:val="24"/>
          <w:szCs w:val="24"/>
          <w:u w:val="single"/>
        </w:rPr>
        <w:t>補助事業</w:t>
      </w:r>
      <w:r w:rsidR="00350457" w:rsidRPr="00327EA1">
        <w:rPr>
          <w:rFonts w:asciiTheme="majorEastAsia" w:eastAsiaTheme="majorEastAsia" w:hAnsiTheme="majorEastAsia" w:hint="eastAsia"/>
          <w:sz w:val="24"/>
          <w:szCs w:val="24"/>
          <w:u w:val="single"/>
        </w:rPr>
        <w:t>計画に記載した取組をしたという実績報告が必要となります。</w:t>
      </w:r>
    </w:p>
    <w:p w14:paraId="2B0C2AD6" w14:textId="59A2D0F6" w:rsidR="00813805" w:rsidRPr="00813805" w:rsidRDefault="00813805" w:rsidP="00813805">
      <w:pPr>
        <w:ind w:leftChars="300" w:left="1350" w:hangingChars="300" w:hanging="720"/>
        <w:rPr>
          <w:rFonts w:asciiTheme="majorEastAsia" w:eastAsiaTheme="majorEastAsia" w:hAnsiTheme="majorEastAsia"/>
          <w:sz w:val="24"/>
          <w:szCs w:val="24"/>
        </w:rPr>
      </w:pPr>
      <w:r w:rsidRPr="00813805">
        <w:rPr>
          <w:rFonts w:asciiTheme="majorEastAsia" w:eastAsiaTheme="majorEastAsia" w:hAnsiTheme="majorEastAsia" w:hint="eastAsia"/>
          <w:sz w:val="24"/>
          <w:szCs w:val="24"/>
        </w:rPr>
        <w:t>例：①</w:t>
      </w:r>
      <w:r w:rsidR="006D5367">
        <w:rPr>
          <w:rFonts w:asciiTheme="majorEastAsia" w:eastAsiaTheme="majorEastAsia" w:hAnsiTheme="majorEastAsia" w:hint="eastAsia"/>
          <w:sz w:val="24"/>
          <w:szCs w:val="24"/>
        </w:rPr>
        <w:t xml:space="preserve">　</w:t>
      </w:r>
      <w:r w:rsidR="009F41E3">
        <w:rPr>
          <w:rFonts w:asciiTheme="majorEastAsia" w:eastAsiaTheme="majorEastAsia" w:hAnsiTheme="majorEastAsia" w:hint="eastAsia"/>
          <w:sz w:val="24"/>
          <w:szCs w:val="24"/>
        </w:rPr>
        <w:t>機械装置等や</w:t>
      </w:r>
      <w:r w:rsidRPr="00813805">
        <w:rPr>
          <w:rFonts w:asciiTheme="majorEastAsia" w:eastAsiaTheme="majorEastAsia" w:hAnsiTheme="majorEastAsia" w:hint="eastAsia"/>
          <w:sz w:val="24"/>
          <w:szCs w:val="24"/>
        </w:rPr>
        <w:t>車両を購入したものの、補助事業完了までに当該機械装置等や車両を使用して補助事業計画に記載した</w:t>
      </w:r>
      <w:r w:rsidR="006D5367">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813805">
        <w:rPr>
          <w:rFonts w:asciiTheme="majorEastAsia" w:eastAsiaTheme="majorEastAsia" w:hAnsiTheme="majorEastAsia" w:hint="eastAsia"/>
          <w:sz w:val="24"/>
          <w:szCs w:val="24"/>
        </w:rPr>
        <w:t>の取組を行っていない場合（当該機械装置等や車両を使用して</w:t>
      </w:r>
      <w:r w:rsidR="006D5367">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813805">
        <w:rPr>
          <w:rFonts w:asciiTheme="majorEastAsia" w:eastAsiaTheme="majorEastAsia" w:hAnsiTheme="majorEastAsia" w:hint="eastAsia"/>
          <w:sz w:val="24"/>
          <w:szCs w:val="24"/>
        </w:rPr>
        <w:t>の</w:t>
      </w:r>
      <w:r w:rsidR="00B92431">
        <w:rPr>
          <w:rFonts w:asciiTheme="majorEastAsia" w:eastAsiaTheme="majorEastAsia" w:hAnsiTheme="majorEastAsia" w:hint="eastAsia"/>
          <w:sz w:val="24"/>
          <w:szCs w:val="24"/>
        </w:rPr>
        <w:t>取組を行った旨の記載が実績報告書に無い場合も含みます。以下同様</w:t>
      </w:r>
      <w:r w:rsidRPr="00813805">
        <w:rPr>
          <w:rFonts w:asciiTheme="majorEastAsia" w:eastAsiaTheme="majorEastAsia" w:hAnsiTheme="majorEastAsia" w:hint="eastAsia"/>
          <w:sz w:val="24"/>
          <w:szCs w:val="24"/>
        </w:rPr>
        <w:t>）には、当該機械装置等や車両の購入費は補助金の対象にできません。</w:t>
      </w:r>
    </w:p>
    <w:p w14:paraId="0CD42066" w14:textId="6A92ADB3" w:rsidR="00813805" w:rsidRDefault="00813805" w:rsidP="00813805">
      <w:pPr>
        <w:ind w:leftChars="500" w:left="1290" w:hangingChars="100" w:hanging="240"/>
        <w:rPr>
          <w:rFonts w:asciiTheme="majorEastAsia" w:eastAsiaTheme="majorEastAsia" w:hAnsiTheme="majorEastAsia"/>
          <w:sz w:val="24"/>
          <w:szCs w:val="24"/>
        </w:rPr>
      </w:pPr>
      <w:r w:rsidRPr="00813805">
        <w:rPr>
          <w:rFonts w:asciiTheme="majorEastAsia" w:eastAsiaTheme="majorEastAsia" w:hAnsiTheme="majorEastAsia" w:hint="eastAsia"/>
          <w:sz w:val="24"/>
          <w:szCs w:val="24"/>
        </w:rPr>
        <w:t>②</w:t>
      </w:r>
      <w:r w:rsidR="006D5367">
        <w:rPr>
          <w:rFonts w:asciiTheme="majorEastAsia" w:eastAsiaTheme="majorEastAsia" w:hAnsiTheme="majorEastAsia" w:hint="eastAsia"/>
          <w:sz w:val="24"/>
          <w:szCs w:val="24"/>
        </w:rPr>
        <w:t xml:space="preserve">　</w:t>
      </w:r>
      <w:r w:rsidRPr="00813805">
        <w:rPr>
          <w:rFonts w:asciiTheme="majorEastAsia" w:eastAsiaTheme="majorEastAsia" w:hAnsiTheme="majorEastAsia" w:hint="eastAsia"/>
          <w:sz w:val="24"/>
          <w:szCs w:val="24"/>
        </w:rPr>
        <w:t>ホームページの作成をしたものの、補助事業完了までにホームページを公開して</w:t>
      </w:r>
      <w:r w:rsidR="006D5367">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813805">
        <w:rPr>
          <w:rFonts w:asciiTheme="majorEastAsia" w:eastAsiaTheme="majorEastAsia" w:hAnsiTheme="majorEastAsia" w:hint="eastAsia"/>
          <w:sz w:val="24"/>
          <w:szCs w:val="24"/>
        </w:rPr>
        <w:t>の取組を行っていない場合や、新聞・雑誌等への広告掲載契約を締結し、広告掲載料を支払ったものの、補助事業完了までに広告掲載した新聞・雑誌等の発行による広報がされない場合も、当該経費は補助金の対象にできません。</w:t>
      </w:r>
    </w:p>
    <w:p w14:paraId="50AADFB4" w14:textId="77777777" w:rsidR="0066510F" w:rsidRDefault="0066510F" w:rsidP="0066510F">
      <w:pPr>
        <w:rPr>
          <w:rFonts w:asciiTheme="majorEastAsia" w:eastAsiaTheme="majorEastAsia" w:hAnsiTheme="majorEastAsia"/>
          <w:sz w:val="24"/>
          <w:szCs w:val="24"/>
        </w:rPr>
      </w:pPr>
    </w:p>
    <w:p w14:paraId="45F169C0" w14:textId="77777777" w:rsidR="0066510F" w:rsidRDefault="0066510F" w:rsidP="0066510F">
      <w:pPr>
        <w:rPr>
          <w:rFonts w:asciiTheme="majorEastAsia" w:eastAsiaTheme="majorEastAsia" w:hAnsiTheme="majorEastAsia"/>
          <w:sz w:val="24"/>
          <w:szCs w:val="24"/>
        </w:rPr>
      </w:pPr>
      <w:r>
        <w:rPr>
          <w:rFonts w:asciiTheme="majorEastAsia" w:eastAsiaTheme="majorEastAsia" w:hAnsiTheme="majorEastAsia" w:hint="eastAsia"/>
          <w:sz w:val="24"/>
          <w:szCs w:val="24"/>
        </w:rPr>
        <w:t>（３）補助事業</w:t>
      </w:r>
      <w:r>
        <w:rPr>
          <w:rFonts w:asciiTheme="majorEastAsia" w:eastAsiaTheme="majorEastAsia" w:hAnsiTheme="majorEastAsia"/>
          <w:sz w:val="24"/>
          <w:szCs w:val="24"/>
        </w:rPr>
        <w:t>の遂行に必要な契約の相手</w:t>
      </w:r>
      <w:r>
        <w:rPr>
          <w:rFonts w:asciiTheme="majorEastAsia" w:eastAsiaTheme="majorEastAsia" w:hAnsiTheme="majorEastAsia" w:hint="eastAsia"/>
          <w:sz w:val="24"/>
          <w:szCs w:val="24"/>
        </w:rPr>
        <w:t>方</w:t>
      </w:r>
      <w:r>
        <w:rPr>
          <w:rFonts w:asciiTheme="majorEastAsia" w:eastAsiaTheme="majorEastAsia" w:hAnsiTheme="majorEastAsia"/>
          <w:sz w:val="24"/>
          <w:szCs w:val="24"/>
        </w:rPr>
        <w:t>に関する留意事項</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ついて</w:t>
      </w:r>
    </w:p>
    <w:p w14:paraId="6BE4596E" w14:textId="4E6CA10B" w:rsidR="0066510F" w:rsidRDefault="0066510F" w:rsidP="0066510F">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補助事業の</w:t>
      </w:r>
      <w:r>
        <w:rPr>
          <w:rFonts w:asciiTheme="majorEastAsia" w:eastAsiaTheme="majorEastAsia" w:hAnsiTheme="majorEastAsia"/>
          <w:sz w:val="24"/>
          <w:szCs w:val="24"/>
        </w:rPr>
        <w:t>遂行に必要な、売買、請負その他の契約をする</w:t>
      </w:r>
      <w:r>
        <w:rPr>
          <w:rFonts w:asciiTheme="majorEastAsia" w:eastAsiaTheme="majorEastAsia" w:hAnsiTheme="majorEastAsia" w:hint="eastAsia"/>
          <w:sz w:val="24"/>
          <w:szCs w:val="24"/>
        </w:rPr>
        <w:t>際</w:t>
      </w:r>
      <w:r>
        <w:rPr>
          <w:rFonts w:asciiTheme="majorEastAsia" w:eastAsiaTheme="majorEastAsia" w:hAnsiTheme="majorEastAsia"/>
          <w:sz w:val="24"/>
          <w:szCs w:val="24"/>
        </w:rPr>
        <w:t>、補助事業の運営上、</w:t>
      </w:r>
      <w:r>
        <w:rPr>
          <w:rFonts w:asciiTheme="majorEastAsia" w:eastAsiaTheme="majorEastAsia" w:hAnsiTheme="majorEastAsia" w:hint="eastAsia"/>
          <w:sz w:val="24"/>
          <w:szCs w:val="24"/>
        </w:rPr>
        <w:t>当該事業者</w:t>
      </w:r>
      <w:r>
        <w:rPr>
          <w:rFonts w:asciiTheme="majorEastAsia" w:eastAsiaTheme="majorEastAsia" w:hAnsiTheme="majorEastAsia"/>
          <w:sz w:val="24"/>
          <w:szCs w:val="24"/>
        </w:rPr>
        <w:t>でなければ補助事業の遂行が困難または不適当であるとして県から承認を受ける場合を除き、契約金額10</w:t>
      </w:r>
      <w:r w:rsidR="000501CE">
        <w:rPr>
          <w:rFonts w:asciiTheme="majorEastAsia" w:eastAsiaTheme="majorEastAsia" w:hAnsiTheme="majorEastAsia"/>
          <w:sz w:val="24"/>
          <w:szCs w:val="24"/>
        </w:rPr>
        <w:t>0</w:t>
      </w:r>
      <w:r>
        <w:rPr>
          <w:rFonts w:asciiTheme="majorEastAsia" w:eastAsiaTheme="majorEastAsia" w:hAnsiTheme="majorEastAsia"/>
          <w:sz w:val="24"/>
          <w:szCs w:val="24"/>
        </w:rPr>
        <w:t>万円（</w:t>
      </w:r>
      <w:r>
        <w:rPr>
          <w:rFonts w:asciiTheme="majorEastAsia" w:eastAsiaTheme="majorEastAsia" w:hAnsiTheme="majorEastAsia" w:hint="eastAsia"/>
          <w:sz w:val="24"/>
          <w:szCs w:val="24"/>
        </w:rPr>
        <w:t>消費税</w:t>
      </w:r>
      <w:r>
        <w:rPr>
          <w:rFonts w:asciiTheme="majorEastAsia" w:eastAsiaTheme="majorEastAsia" w:hAnsiTheme="majorEastAsia"/>
          <w:sz w:val="24"/>
          <w:szCs w:val="24"/>
        </w:rPr>
        <w:t>及び地方消費税</w:t>
      </w:r>
      <w:r>
        <w:rPr>
          <w:rFonts w:asciiTheme="majorEastAsia" w:eastAsiaTheme="majorEastAsia" w:hAnsiTheme="majorEastAsia" w:hint="eastAsia"/>
          <w:sz w:val="24"/>
          <w:szCs w:val="24"/>
        </w:rPr>
        <w:t>相当額</w:t>
      </w:r>
      <w:r>
        <w:rPr>
          <w:rFonts w:asciiTheme="majorEastAsia" w:eastAsiaTheme="majorEastAsia" w:hAnsiTheme="majorEastAsia"/>
          <w:sz w:val="24"/>
          <w:szCs w:val="24"/>
        </w:rPr>
        <w:t>を含まない。）</w:t>
      </w:r>
      <w:r>
        <w:rPr>
          <w:rFonts w:asciiTheme="majorEastAsia" w:eastAsiaTheme="majorEastAsia" w:hAnsiTheme="majorEastAsia" w:hint="eastAsia"/>
          <w:sz w:val="24"/>
          <w:szCs w:val="24"/>
        </w:rPr>
        <w:t>以上</w:t>
      </w:r>
      <w:r>
        <w:rPr>
          <w:rFonts w:asciiTheme="majorEastAsia" w:eastAsiaTheme="majorEastAsia" w:hAnsiTheme="majorEastAsia"/>
          <w:sz w:val="24"/>
          <w:szCs w:val="24"/>
        </w:rPr>
        <w:t>の契約の相手方を、県から補助金交付</w:t>
      </w:r>
      <w:r w:rsidR="00C93B89">
        <w:rPr>
          <w:rFonts w:asciiTheme="majorEastAsia" w:eastAsiaTheme="majorEastAsia" w:hAnsiTheme="majorEastAsia" w:hint="eastAsia"/>
          <w:sz w:val="24"/>
          <w:szCs w:val="24"/>
        </w:rPr>
        <w:t>等</w:t>
      </w:r>
      <w:r>
        <w:rPr>
          <w:rFonts w:asciiTheme="majorEastAsia" w:eastAsiaTheme="majorEastAsia" w:hAnsiTheme="majorEastAsia"/>
          <w:sz w:val="24"/>
          <w:szCs w:val="24"/>
        </w:rPr>
        <w:t>停止措置または指名停止措置</w:t>
      </w:r>
      <w:r>
        <w:rPr>
          <w:rFonts w:asciiTheme="majorEastAsia" w:eastAsiaTheme="majorEastAsia" w:hAnsiTheme="majorEastAsia" w:hint="eastAsia"/>
          <w:sz w:val="24"/>
          <w:szCs w:val="24"/>
        </w:rPr>
        <w:t>が</w:t>
      </w:r>
      <w:r>
        <w:rPr>
          <w:rFonts w:asciiTheme="majorEastAsia" w:eastAsiaTheme="majorEastAsia" w:hAnsiTheme="majorEastAsia"/>
          <w:sz w:val="24"/>
          <w:szCs w:val="24"/>
        </w:rPr>
        <w:t>講じられている事業者とすることはできません。</w:t>
      </w:r>
    </w:p>
    <w:p w14:paraId="002D374B" w14:textId="77777777" w:rsidR="0066510F" w:rsidRPr="0066510F" w:rsidRDefault="0066510F" w:rsidP="0066510F">
      <w:pPr>
        <w:ind w:leftChars="200" w:left="420" w:firstLineChars="100" w:firstLine="240"/>
        <w:rPr>
          <w:rFonts w:asciiTheme="majorEastAsia" w:eastAsiaTheme="majorEastAsia" w:hAnsiTheme="majorEastAsia"/>
          <w:sz w:val="24"/>
          <w:szCs w:val="24"/>
        </w:rPr>
      </w:pPr>
    </w:p>
    <w:p w14:paraId="28D58B1B" w14:textId="7B2835F5" w:rsidR="00813805" w:rsidRDefault="0066510F" w:rsidP="0081380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813805">
        <w:rPr>
          <w:rFonts w:asciiTheme="majorEastAsia" w:eastAsiaTheme="majorEastAsia" w:hAnsiTheme="majorEastAsia" w:hint="eastAsia"/>
          <w:sz w:val="24"/>
          <w:szCs w:val="24"/>
        </w:rPr>
        <w:t>）経費</w:t>
      </w:r>
      <w:r w:rsidR="00813805">
        <w:rPr>
          <w:rFonts w:asciiTheme="majorEastAsia" w:eastAsiaTheme="majorEastAsia" w:hAnsiTheme="majorEastAsia"/>
          <w:sz w:val="24"/>
          <w:szCs w:val="24"/>
        </w:rPr>
        <w:t>の支払</w:t>
      </w:r>
      <w:r w:rsidR="00813805">
        <w:rPr>
          <w:rFonts w:asciiTheme="majorEastAsia" w:eastAsiaTheme="majorEastAsia" w:hAnsiTheme="majorEastAsia" w:hint="eastAsia"/>
          <w:sz w:val="24"/>
          <w:szCs w:val="24"/>
        </w:rPr>
        <w:t>方法</w:t>
      </w:r>
      <w:r w:rsidR="00813805">
        <w:rPr>
          <w:rFonts w:asciiTheme="majorEastAsia" w:eastAsiaTheme="majorEastAsia" w:hAnsiTheme="majorEastAsia"/>
          <w:sz w:val="24"/>
          <w:szCs w:val="24"/>
        </w:rPr>
        <w:t>について</w:t>
      </w:r>
    </w:p>
    <w:p w14:paraId="234663D3" w14:textId="37D902F2" w:rsidR="00813805" w:rsidRPr="00F960E0" w:rsidRDefault="00813805" w:rsidP="00F960E0">
      <w:pPr>
        <w:ind w:leftChars="200" w:left="420" w:firstLineChars="100" w:firstLine="240"/>
        <w:rPr>
          <w:rFonts w:asciiTheme="majorEastAsia" w:eastAsiaTheme="majorEastAsia" w:hAnsiTheme="majorEastAsia"/>
          <w:sz w:val="24"/>
          <w:szCs w:val="24"/>
          <w:highlight w:val="yellow"/>
          <w:u w:val="single"/>
        </w:rPr>
      </w:pPr>
      <w:r w:rsidRPr="00813805">
        <w:rPr>
          <w:rFonts w:asciiTheme="majorEastAsia" w:eastAsiaTheme="majorEastAsia" w:hAnsiTheme="majorEastAsia" w:hint="eastAsia"/>
          <w:sz w:val="24"/>
          <w:szCs w:val="24"/>
        </w:rPr>
        <w:t>補助対象経費の支払方法は銀行振込が大原則です。補助金執行の適正性確保のため、旅費や現金決済のみの取引（代金引換限定のサービス等）を除き、</w:t>
      </w:r>
      <w:r w:rsidR="00C84802">
        <w:rPr>
          <w:rFonts w:asciiTheme="majorEastAsia" w:eastAsiaTheme="majorEastAsia" w:hAnsiTheme="majorEastAsia" w:hint="eastAsia"/>
          <w:sz w:val="24"/>
          <w:szCs w:val="24"/>
          <w:u w:val="single"/>
        </w:rPr>
        <w:t>１取引10</w:t>
      </w:r>
      <w:r w:rsidRPr="00813805">
        <w:rPr>
          <w:rFonts w:asciiTheme="majorEastAsia" w:eastAsiaTheme="majorEastAsia" w:hAnsiTheme="majorEastAsia" w:hint="eastAsia"/>
          <w:sz w:val="24"/>
          <w:szCs w:val="24"/>
          <w:u w:val="single"/>
        </w:rPr>
        <w:t>万円超（税抜き）の支払は、現金</w:t>
      </w:r>
      <w:r w:rsidR="00FA4A27">
        <w:rPr>
          <w:rFonts w:asciiTheme="majorEastAsia" w:eastAsiaTheme="majorEastAsia" w:hAnsiTheme="majorEastAsia" w:hint="eastAsia"/>
          <w:sz w:val="24"/>
          <w:szCs w:val="24"/>
          <w:u w:val="single"/>
        </w:rPr>
        <w:t>支払</w:t>
      </w:r>
      <w:r w:rsidR="00B92431">
        <w:rPr>
          <w:rFonts w:asciiTheme="majorEastAsia" w:eastAsiaTheme="majorEastAsia" w:hAnsiTheme="majorEastAsia" w:hint="eastAsia"/>
          <w:sz w:val="24"/>
          <w:szCs w:val="24"/>
          <w:u w:val="single"/>
        </w:rPr>
        <w:t>は認められません</w:t>
      </w:r>
      <w:r w:rsidRPr="00813805">
        <w:rPr>
          <w:rFonts w:asciiTheme="majorEastAsia" w:eastAsiaTheme="majorEastAsia" w:hAnsiTheme="majorEastAsia" w:hint="eastAsia"/>
          <w:sz w:val="24"/>
          <w:szCs w:val="24"/>
          <w:u w:val="single"/>
        </w:rPr>
        <w:t>（ただし、</w:t>
      </w:r>
      <w:r w:rsidR="00303962">
        <w:rPr>
          <w:rFonts w:asciiTheme="majorEastAsia" w:eastAsiaTheme="majorEastAsia" w:hAnsiTheme="majorEastAsia" w:hint="eastAsia"/>
          <w:sz w:val="24"/>
          <w:szCs w:val="24"/>
          <w:u w:val="single"/>
        </w:rPr>
        <w:t>令和２</w:t>
      </w:r>
      <w:r w:rsidR="00F960E0" w:rsidRPr="0063549C">
        <w:rPr>
          <w:rFonts w:asciiTheme="majorEastAsia" w:eastAsiaTheme="majorEastAsia" w:hAnsiTheme="majorEastAsia" w:hint="eastAsia"/>
          <w:sz w:val="24"/>
          <w:szCs w:val="24"/>
          <w:u w:val="single"/>
        </w:rPr>
        <w:t>年</w:t>
      </w:r>
      <w:r w:rsidR="00303962">
        <w:rPr>
          <w:rFonts w:asciiTheme="majorEastAsia" w:eastAsiaTheme="majorEastAsia" w:hAnsiTheme="majorEastAsia" w:hint="eastAsia"/>
          <w:sz w:val="24"/>
          <w:szCs w:val="24"/>
          <w:u w:val="single"/>
        </w:rPr>
        <w:t>４</w:t>
      </w:r>
      <w:r w:rsidR="00F960E0" w:rsidRPr="0063549C">
        <w:rPr>
          <w:rFonts w:asciiTheme="majorEastAsia" w:eastAsiaTheme="majorEastAsia" w:hAnsiTheme="majorEastAsia" w:hint="eastAsia"/>
          <w:sz w:val="24"/>
          <w:szCs w:val="24"/>
          <w:u w:val="single"/>
        </w:rPr>
        <w:t>月</w:t>
      </w:r>
      <w:r w:rsidR="00303962">
        <w:rPr>
          <w:rFonts w:asciiTheme="majorEastAsia" w:eastAsiaTheme="majorEastAsia" w:hAnsiTheme="majorEastAsia" w:hint="eastAsia"/>
          <w:sz w:val="24"/>
          <w:szCs w:val="24"/>
          <w:u w:val="single"/>
        </w:rPr>
        <w:t>７</w:t>
      </w:r>
      <w:r w:rsidRPr="0063549C">
        <w:rPr>
          <w:rFonts w:asciiTheme="majorEastAsia" w:eastAsiaTheme="majorEastAsia" w:hAnsiTheme="majorEastAsia" w:hint="eastAsia"/>
          <w:sz w:val="24"/>
          <w:szCs w:val="24"/>
          <w:u w:val="single"/>
        </w:rPr>
        <w:t>日</w:t>
      </w:r>
      <w:r w:rsidRPr="00813805">
        <w:rPr>
          <w:rFonts w:asciiTheme="majorEastAsia" w:eastAsiaTheme="majorEastAsia" w:hAnsiTheme="majorEastAsia" w:hint="eastAsia"/>
          <w:sz w:val="24"/>
          <w:szCs w:val="24"/>
          <w:u w:val="single"/>
        </w:rPr>
        <w:t>以降、</w:t>
      </w:r>
      <w:r>
        <w:rPr>
          <w:rFonts w:asciiTheme="majorEastAsia" w:eastAsiaTheme="majorEastAsia" w:hAnsiTheme="majorEastAsia" w:hint="eastAsia"/>
          <w:sz w:val="24"/>
          <w:szCs w:val="24"/>
          <w:u w:val="single"/>
        </w:rPr>
        <w:t>本公募</w:t>
      </w:r>
      <w:r>
        <w:rPr>
          <w:rFonts w:asciiTheme="majorEastAsia" w:eastAsiaTheme="majorEastAsia" w:hAnsiTheme="majorEastAsia" w:hint="eastAsia"/>
          <w:sz w:val="24"/>
          <w:szCs w:val="24"/>
          <w:u w:val="single"/>
        </w:rPr>
        <w:lastRenderedPageBreak/>
        <w:t>の開始日</w:t>
      </w:r>
      <w:r w:rsidRPr="00813805">
        <w:rPr>
          <w:rFonts w:asciiTheme="majorEastAsia" w:eastAsiaTheme="majorEastAsia" w:hAnsiTheme="majorEastAsia" w:hint="eastAsia"/>
          <w:sz w:val="24"/>
          <w:szCs w:val="24"/>
          <w:u w:val="single"/>
        </w:rPr>
        <w:t>までの期間に</w:t>
      </w:r>
      <w:r w:rsidR="00327784">
        <w:rPr>
          <w:rFonts w:asciiTheme="majorEastAsia" w:eastAsiaTheme="majorEastAsia" w:hAnsiTheme="majorEastAsia" w:hint="eastAsia"/>
          <w:sz w:val="24"/>
          <w:szCs w:val="24"/>
          <w:u w:val="single"/>
        </w:rPr>
        <w:t>１取引10</w:t>
      </w:r>
      <w:r w:rsidRPr="00813805">
        <w:rPr>
          <w:rFonts w:asciiTheme="majorEastAsia" w:eastAsiaTheme="majorEastAsia" w:hAnsiTheme="majorEastAsia" w:hint="eastAsia"/>
          <w:sz w:val="24"/>
          <w:szCs w:val="24"/>
          <w:u w:val="single"/>
        </w:rPr>
        <w:t>万円超</w:t>
      </w:r>
      <w:r w:rsidR="00B14913">
        <w:rPr>
          <w:rFonts w:asciiTheme="majorEastAsia" w:eastAsiaTheme="majorEastAsia" w:hAnsiTheme="majorEastAsia" w:hint="eastAsia"/>
          <w:sz w:val="24"/>
          <w:szCs w:val="24"/>
          <w:u w:val="single"/>
        </w:rPr>
        <w:t>（税抜き）の現金</w:t>
      </w:r>
      <w:r w:rsidR="00FA4A27">
        <w:rPr>
          <w:rFonts w:asciiTheme="majorEastAsia" w:eastAsiaTheme="majorEastAsia" w:hAnsiTheme="majorEastAsia" w:hint="eastAsia"/>
          <w:sz w:val="24"/>
          <w:szCs w:val="24"/>
          <w:u w:val="single"/>
        </w:rPr>
        <w:t>支払</w:t>
      </w:r>
      <w:r w:rsidR="00B92431">
        <w:rPr>
          <w:rFonts w:asciiTheme="majorEastAsia" w:eastAsiaTheme="majorEastAsia" w:hAnsiTheme="majorEastAsia" w:hint="eastAsia"/>
          <w:sz w:val="24"/>
          <w:szCs w:val="24"/>
          <w:u w:val="single"/>
        </w:rPr>
        <w:t>を行っている等の場合は、別途、センター</w:t>
      </w:r>
      <w:r w:rsidRPr="00813805">
        <w:rPr>
          <w:rFonts w:asciiTheme="majorEastAsia" w:eastAsiaTheme="majorEastAsia" w:hAnsiTheme="majorEastAsia" w:hint="eastAsia"/>
          <w:sz w:val="24"/>
          <w:szCs w:val="24"/>
          <w:u w:val="single"/>
        </w:rPr>
        <w:t>までご相談ください。）</w:t>
      </w:r>
      <w:r w:rsidR="00B92431">
        <w:rPr>
          <w:rFonts w:asciiTheme="majorEastAsia" w:eastAsiaTheme="majorEastAsia" w:hAnsiTheme="majorEastAsia" w:hint="eastAsia"/>
          <w:sz w:val="24"/>
          <w:szCs w:val="24"/>
          <w:u w:val="single"/>
        </w:rPr>
        <w:t>。</w:t>
      </w:r>
    </w:p>
    <w:p w14:paraId="5E706766" w14:textId="52B42850" w:rsidR="00813805" w:rsidRPr="00813805" w:rsidRDefault="00813805" w:rsidP="00813805">
      <w:pPr>
        <w:ind w:leftChars="200" w:left="420" w:firstLineChars="100" w:firstLine="240"/>
        <w:rPr>
          <w:rFonts w:asciiTheme="majorEastAsia" w:eastAsiaTheme="majorEastAsia" w:hAnsiTheme="majorEastAsia"/>
          <w:sz w:val="24"/>
          <w:szCs w:val="24"/>
        </w:rPr>
      </w:pPr>
      <w:r w:rsidRPr="00813805">
        <w:rPr>
          <w:rFonts w:asciiTheme="majorEastAsia" w:eastAsiaTheme="majorEastAsia" w:hAnsiTheme="majorEastAsia" w:hint="eastAsia"/>
          <w:sz w:val="24"/>
          <w:szCs w:val="24"/>
          <w:u w:val="single"/>
        </w:rPr>
        <w:t>自社振出・他社振出にかかわらず、小切手・手形による</w:t>
      </w:r>
      <w:r w:rsidR="00FA4A27">
        <w:rPr>
          <w:rFonts w:asciiTheme="majorEastAsia" w:eastAsiaTheme="majorEastAsia" w:hAnsiTheme="majorEastAsia" w:hint="eastAsia"/>
          <w:sz w:val="24"/>
          <w:szCs w:val="24"/>
          <w:u w:val="single"/>
        </w:rPr>
        <w:t>支払</w:t>
      </w:r>
      <w:r w:rsidRPr="00813805">
        <w:rPr>
          <w:rFonts w:asciiTheme="majorEastAsia" w:eastAsiaTheme="majorEastAsia" w:hAnsiTheme="majorEastAsia" w:hint="eastAsia"/>
          <w:sz w:val="24"/>
          <w:szCs w:val="24"/>
          <w:u w:val="single"/>
        </w:rPr>
        <w:t>は不可です。</w:t>
      </w:r>
      <w:r w:rsidRPr="00813805">
        <w:rPr>
          <w:rFonts w:asciiTheme="majorEastAsia" w:eastAsiaTheme="majorEastAsia" w:hAnsiTheme="majorEastAsia" w:hint="eastAsia"/>
          <w:sz w:val="24"/>
          <w:szCs w:val="24"/>
        </w:rPr>
        <w:t>また、補助事業者から相手方へ資金の移動が確認できないため、相殺（売掛金と買掛金の相殺等）による決済は認められません。</w:t>
      </w:r>
    </w:p>
    <w:p w14:paraId="193B946A" w14:textId="77777777" w:rsidR="00813805" w:rsidRDefault="00813805" w:rsidP="00813805">
      <w:pPr>
        <w:ind w:leftChars="200" w:left="420" w:firstLineChars="100" w:firstLine="240"/>
        <w:rPr>
          <w:rFonts w:asciiTheme="majorEastAsia" w:eastAsiaTheme="majorEastAsia" w:hAnsiTheme="majorEastAsia"/>
          <w:sz w:val="24"/>
          <w:szCs w:val="24"/>
        </w:rPr>
      </w:pPr>
      <w:r w:rsidRPr="00813805">
        <w:rPr>
          <w:rFonts w:asciiTheme="majorEastAsia" w:eastAsiaTheme="majorEastAsia" w:hAnsiTheme="majorEastAsia" w:hint="eastAsia"/>
          <w:sz w:val="24"/>
          <w:szCs w:val="24"/>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に支払が完了せず、所有権が補助事業者に帰属しない物品購入も対象外です。リボルビング払いの物品購入も、補助事業期間中に当該リボルビング払いが全て完済しない限り対象外です。）</w:t>
      </w:r>
    </w:p>
    <w:p w14:paraId="1DB9709D" w14:textId="0039FB29" w:rsidR="00813805" w:rsidRPr="00813805" w:rsidRDefault="00813805" w:rsidP="00813805">
      <w:pPr>
        <w:ind w:leftChars="200" w:left="420" w:firstLineChars="100" w:firstLine="240"/>
        <w:rPr>
          <w:rFonts w:asciiTheme="majorEastAsia" w:eastAsiaTheme="majorEastAsia" w:hAnsiTheme="majorEastAsia"/>
          <w:sz w:val="24"/>
          <w:szCs w:val="24"/>
        </w:rPr>
      </w:pPr>
      <w:r w:rsidRPr="00813805">
        <w:rPr>
          <w:rFonts w:asciiTheme="majorEastAsia" w:eastAsiaTheme="majorEastAsia" w:hAnsiTheme="majorEastAsia" w:hint="eastAsia"/>
          <w:sz w:val="24"/>
          <w:szCs w:val="24"/>
        </w:rPr>
        <w:t>決済は法定通貨でお願いします。仮想通貨・クーポン・ポイント・金券・商品券の利用等は認められません。</w:t>
      </w:r>
    </w:p>
    <w:p w14:paraId="6E220329" w14:textId="7D15D23D" w:rsidR="00813805" w:rsidRDefault="00813805">
      <w:pPr>
        <w:ind w:leftChars="200" w:left="420" w:firstLineChars="100" w:firstLine="2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なお、</w:t>
      </w:r>
      <w:r w:rsidRPr="00813805">
        <w:rPr>
          <w:rFonts w:asciiTheme="majorEastAsia" w:eastAsiaTheme="majorEastAsia" w:hAnsiTheme="majorEastAsia" w:hint="eastAsia"/>
          <w:sz w:val="24"/>
          <w:szCs w:val="24"/>
          <w:u w:val="single"/>
        </w:rPr>
        <w:t>代表者や従業員が個人のクレジットカードで</w:t>
      </w:r>
      <w:r w:rsidR="00FA4A27">
        <w:rPr>
          <w:rFonts w:asciiTheme="majorEastAsia" w:eastAsiaTheme="majorEastAsia" w:hAnsiTheme="majorEastAsia" w:hint="eastAsia"/>
          <w:sz w:val="24"/>
          <w:szCs w:val="24"/>
          <w:u w:val="single"/>
        </w:rPr>
        <w:t>支払</w:t>
      </w:r>
      <w:r w:rsidRPr="00813805">
        <w:rPr>
          <w:rFonts w:asciiTheme="majorEastAsia" w:eastAsiaTheme="majorEastAsia" w:hAnsiTheme="majorEastAsia" w:hint="eastAsia"/>
          <w:sz w:val="24"/>
          <w:szCs w:val="24"/>
          <w:u w:val="single"/>
        </w:rPr>
        <w:t>を行う場合は</w:t>
      </w:r>
      <w:r w:rsidRPr="00327EA1">
        <w:rPr>
          <w:rFonts w:asciiTheme="majorEastAsia" w:eastAsiaTheme="majorEastAsia" w:hAnsiTheme="majorEastAsia" w:hint="eastAsia"/>
          <w:sz w:val="24"/>
          <w:szCs w:val="24"/>
          <w:u w:val="single"/>
        </w:rPr>
        <w:t>「立替払い」となりますので、</w:t>
      </w:r>
      <w:r w:rsidRPr="00813805">
        <w:rPr>
          <w:rFonts w:asciiTheme="majorEastAsia" w:eastAsiaTheme="majorEastAsia" w:hAnsiTheme="majorEastAsia" w:hint="eastAsia"/>
          <w:sz w:val="24"/>
          <w:szCs w:val="24"/>
          <w:u w:val="single"/>
        </w:rPr>
        <w:t>①上記のクレジットカード払い時のルール（補助対象期間中に引き落としが確認できることが必要）、及び②補助事業者と立替払い者間の精算（立替払</w:t>
      </w:r>
      <w:r w:rsidR="00E37DC0">
        <w:rPr>
          <w:rFonts w:asciiTheme="majorEastAsia" w:eastAsiaTheme="majorEastAsia" w:hAnsiTheme="majorEastAsia" w:hint="eastAsia"/>
          <w:sz w:val="24"/>
          <w:szCs w:val="24"/>
          <w:u w:val="single"/>
        </w:rPr>
        <w:t>い者への立て替え分の</w:t>
      </w:r>
      <w:r w:rsidR="00FA4A27">
        <w:rPr>
          <w:rFonts w:asciiTheme="majorEastAsia" w:eastAsiaTheme="majorEastAsia" w:hAnsiTheme="majorEastAsia" w:hint="eastAsia"/>
          <w:sz w:val="24"/>
          <w:szCs w:val="24"/>
          <w:u w:val="single"/>
        </w:rPr>
        <w:t>支払</w:t>
      </w:r>
      <w:r w:rsidRPr="00813805">
        <w:rPr>
          <w:rFonts w:asciiTheme="majorEastAsia" w:eastAsiaTheme="majorEastAsia" w:hAnsiTheme="majorEastAsia" w:hint="eastAsia"/>
          <w:sz w:val="24"/>
          <w:szCs w:val="24"/>
          <w:u w:val="single"/>
        </w:rPr>
        <w:t>）が補助対象期間中に行われること</w:t>
      </w:r>
      <w:r w:rsidR="00E37DC0">
        <w:rPr>
          <w:rFonts w:asciiTheme="majorEastAsia" w:eastAsiaTheme="majorEastAsia" w:hAnsiTheme="majorEastAsia" w:hint="eastAsia"/>
          <w:sz w:val="24"/>
          <w:szCs w:val="24"/>
          <w:u w:val="single"/>
        </w:rPr>
        <w:t>、</w:t>
      </w:r>
      <w:r w:rsidRPr="00813805">
        <w:rPr>
          <w:rFonts w:asciiTheme="majorEastAsia" w:eastAsiaTheme="majorEastAsia" w:hAnsiTheme="majorEastAsia" w:hint="eastAsia"/>
          <w:sz w:val="24"/>
          <w:szCs w:val="24"/>
          <w:u w:val="single"/>
        </w:rPr>
        <w:t>の双方を満たさなければなりません。</w:t>
      </w:r>
    </w:p>
    <w:p w14:paraId="29E02AB7" w14:textId="77777777" w:rsidR="00813805" w:rsidRDefault="00813805" w:rsidP="00813805">
      <w:pPr>
        <w:rPr>
          <w:rFonts w:asciiTheme="majorEastAsia" w:eastAsiaTheme="majorEastAsia" w:hAnsiTheme="majorEastAsia"/>
          <w:sz w:val="24"/>
          <w:szCs w:val="24"/>
        </w:rPr>
      </w:pPr>
    </w:p>
    <w:p w14:paraId="17D37AD6" w14:textId="7B606BE9" w:rsidR="00813805" w:rsidRDefault="00813805" w:rsidP="0081380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37DC0">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）電子</w:t>
      </w:r>
      <w:r>
        <w:rPr>
          <w:rFonts w:asciiTheme="majorEastAsia" w:eastAsiaTheme="majorEastAsia" w:hAnsiTheme="majorEastAsia"/>
          <w:sz w:val="24"/>
          <w:szCs w:val="24"/>
        </w:rPr>
        <w:t>商取引について</w:t>
      </w:r>
    </w:p>
    <w:p w14:paraId="271C1ABE" w14:textId="3D18C700" w:rsidR="00813805" w:rsidRPr="00813805" w:rsidRDefault="00813805" w:rsidP="00F960E0">
      <w:pPr>
        <w:ind w:leftChars="200" w:left="420" w:firstLineChars="100" w:firstLine="240"/>
        <w:rPr>
          <w:rFonts w:asciiTheme="majorEastAsia" w:eastAsiaTheme="majorEastAsia" w:hAnsiTheme="majorEastAsia"/>
          <w:sz w:val="24"/>
          <w:szCs w:val="24"/>
        </w:rPr>
      </w:pPr>
      <w:r w:rsidRPr="00813805">
        <w:rPr>
          <w:rFonts w:asciiTheme="majorEastAsia" w:eastAsiaTheme="majorEastAsia" w:hAnsiTheme="majorEastAsia" w:hint="eastAsia"/>
          <w:sz w:val="24"/>
          <w:szCs w:val="24"/>
        </w:rPr>
        <w:t>インターネット広告の配信等において電子商取引を行う場合でも、上記（１）③のとおり「証拠資料等によって</w:t>
      </w:r>
      <w:r w:rsidR="00B14913">
        <w:rPr>
          <w:rFonts w:asciiTheme="majorEastAsia" w:eastAsiaTheme="majorEastAsia" w:hAnsiTheme="majorEastAsia" w:hint="eastAsia"/>
          <w:sz w:val="24"/>
          <w:szCs w:val="24"/>
        </w:rPr>
        <w:t>金</w:t>
      </w:r>
      <w:r w:rsidRPr="00813805">
        <w:rPr>
          <w:rFonts w:asciiTheme="majorEastAsia" w:eastAsiaTheme="majorEastAsia" w:hAnsiTheme="majorEastAsia" w:hint="eastAsia"/>
          <w:sz w:val="24"/>
          <w:szCs w:val="24"/>
        </w:rPr>
        <w:t>額が確認できる経費」のみが対象となります。</w:t>
      </w:r>
    </w:p>
    <w:p w14:paraId="7C3AAAEF" w14:textId="32ADD0D3" w:rsidR="00813805" w:rsidRPr="00813805" w:rsidRDefault="00813805" w:rsidP="00F960E0">
      <w:pPr>
        <w:ind w:leftChars="200" w:left="420" w:firstLineChars="100" w:firstLine="240"/>
        <w:rPr>
          <w:rFonts w:asciiTheme="majorEastAsia" w:eastAsiaTheme="majorEastAsia" w:hAnsiTheme="majorEastAsia"/>
          <w:sz w:val="24"/>
          <w:szCs w:val="24"/>
        </w:rPr>
      </w:pPr>
      <w:r w:rsidRPr="00813805">
        <w:rPr>
          <w:rFonts w:asciiTheme="majorEastAsia" w:eastAsiaTheme="majorEastAsia" w:hAnsiTheme="majorEastAsia" w:hint="eastAsia"/>
          <w:sz w:val="24"/>
          <w:szCs w:val="24"/>
        </w:rPr>
        <w:t>取引相手先によく確認し、補助金で求められる、仕様提示、</w:t>
      </w:r>
      <w:r w:rsidR="00D2754E">
        <w:rPr>
          <w:rFonts w:asciiTheme="majorEastAsia" w:eastAsiaTheme="majorEastAsia" w:hAnsiTheme="majorEastAsia" w:hint="eastAsia"/>
          <w:sz w:val="24"/>
          <w:szCs w:val="24"/>
        </w:rPr>
        <w:t>見積、発注、納品、検収、</w:t>
      </w:r>
      <w:r w:rsidRPr="00813805">
        <w:rPr>
          <w:rFonts w:asciiTheme="majorEastAsia" w:eastAsiaTheme="majorEastAsia" w:hAnsiTheme="majorEastAsia" w:hint="eastAsia"/>
          <w:sz w:val="24"/>
          <w:szCs w:val="24"/>
        </w:rPr>
        <w:t>請求、支払といった流れで調達を行い、適切な経理処理の証拠となる書類（取引画面を印刷したもの等）を整理・保存・提出ができることを把握してから取引をしてください。</w:t>
      </w:r>
    </w:p>
    <w:p w14:paraId="71BC90B3" w14:textId="77777777" w:rsidR="00813805" w:rsidRPr="00813805" w:rsidRDefault="00813805" w:rsidP="00F960E0">
      <w:pPr>
        <w:ind w:leftChars="200" w:left="420" w:firstLineChars="100" w:firstLine="240"/>
        <w:rPr>
          <w:rFonts w:asciiTheme="majorEastAsia" w:eastAsiaTheme="majorEastAsia" w:hAnsiTheme="majorEastAsia"/>
          <w:sz w:val="24"/>
          <w:szCs w:val="24"/>
        </w:rPr>
      </w:pPr>
      <w:r w:rsidRPr="00813805">
        <w:rPr>
          <w:rFonts w:asciiTheme="majorEastAsia" w:eastAsiaTheme="majorEastAsia" w:hAnsiTheme="majorEastAsia" w:hint="eastAsia"/>
          <w:sz w:val="24"/>
          <w:szCs w:val="24"/>
        </w:rPr>
        <w:t>実際に経費支出を行っていたとしても、取引相手先の都合等により、発注した日が確認できる取引画</w:t>
      </w:r>
      <w:r w:rsidR="00F960E0">
        <w:rPr>
          <w:rFonts w:asciiTheme="majorEastAsia" w:eastAsiaTheme="majorEastAsia" w:hAnsiTheme="majorEastAsia" w:hint="eastAsia"/>
          <w:sz w:val="24"/>
          <w:szCs w:val="24"/>
        </w:rPr>
        <w:t>面を提出できない、補助対象経費として計上する取引分の請求額が判明</w:t>
      </w:r>
      <w:r w:rsidRPr="00813805">
        <w:rPr>
          <w:rFonts w:asciiTheme="majorEastAsia" w:eastAsiaTheme="majorEastAsia" w:hAnsiTheme="majorEastAsia" w:hint="eastAsia"/>
          <w:sz w:val="24"/>
          <w:szCs w:val="24"/>
        </w:rPr>
        <w:t>する書類が提出できない、広告が確認できるインターネット画面が取得できない等の場合には、補助対象にできません。</w:t>
      </w:r>
    </w:p>
    <w:p w14:paraId="562255D5" w14:textId="77777777" w:rsidR="00813805" w:rsidRDefault="00813805" w:rsidP="00813805">
      <w:pPr>
        <w:rPr>
          <w:rFonts w:asciiTheme="majorEastAsia" w:eastAsiaTheme="majorEastAsia" w:hAnsiTheme="majorEastAsia"/>
          <w:sz w:val="24"/>
          <w:szCs w:val="24"/>
        </w:rPr>
      </w:pPr>
    </w:p>
    <w:p w14:paraId="7E43BC51" w14:textId="01D3C00B" w:rsidR="00410127" w:rsidRDefault="00D2754E" w:rsidP="00D2754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37DC0">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w:t>
      </w:r>
      <w:r w:rsidRPr="00D2754E">
        <w:rPr>
          <w:rFonts w:asciiTheme="majorEastAsia" w:eastAsiaTheme="majorEastAsia" w:hAnsiTheme="majorEastAsia" w:hint="eastAsia"/>
          <w:sz w:val="24"/>
          <w:szCs w:val="24"/>
        </w:rPr>
        <w:t>補助対象となる経費は次に掲げる経費であり、これ以外の経費は本事業の補助対象外となります。また、補助金の額は、補助対象経費に補助率を乗じて得た額の合計額となります。</w:t>
      </w:r>
    </w:p>
    <w:p w14:paraId="30B38B19" w14:textId="77777777" w:rsidR="001A5D1B" w:rsidRDefault="001A5D1B" w:rsidP="00410127">
      <w:pPr>
        <w:ind w:leftChars="200" w:left="420" w:firstLineChars="100" w:firstLine="240"/>
        <w:rPr>
          <w:rFonts w:asciiTheme="majorEastAsia" w:eastAsiaTheme="majorEastAsia" w:hAnsiTheme="majorEastAsia"/>
          <w:sz w:val="24"/>
          <w:szCs w:val="24"/>
        </w:rPr>
      </w:pPr>
    </w:p>
    <w:tbl>
      <w:tblPr>
        <w:tblStyle w:val="a7"/>
        <w:tblW w:w="0" w:type="auto"/>
        <w:tblInd w:w="480" w:type="dxa"/>
        <w:tblLook w:val="04A0" w:firstRow="1" w:lastRow="0" w:firstColumn="1" w:lastColumn="0" w:noHBand="0" w:noVBand="1"/>
      </w:tblPr>
      <w:tblGrid>
        <w:gridCol w:w="9256"/>
      </w:tblGrid>
      <w:tr w:rsidR="00D2754E" w14:paraId="14768662" w14:textId="77777777" w:rsidTr="00D2754E">
        <w:tc>
          <w:tcPr>
            <w:tcW w:w="9256" w:type="dxa"/>
            <w:shd w:val="clear" w:color="auto" w:fill="99FFCC"/>
          </w:tcPr>
          <w:p w14:paraId="19956CAA" w14:textId="77777777" w:rsidR="00D2754E" w:rsidRDefault="00D2754E" w:rsidP="00D2754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r>
              <w:rPr>
                <w:rFonts w:asciiTheme="majorEastAsia" w:eastAsiaTheme="majorEastAsia" w:hAnsiTheme="majorEastAsia"/>
                <w:sz w:val="24"/>
                <w:szCs w:val="24"/>
              </w:rPr>
              <w:t>内容</w:t>
            </w:r>
          </w:p>
        </w:tc>
      </w:tr>
      <w:tr w:rsidR="00D2754E" w:rsidRPr="00303962" w14:paraId="13416074" w14:textId="77777777" w:rsidTr="00D2754E">
        <w:tc>
          <w:tcPr>
            <w:tcW w:w="9256" w:type="dxa"/>
          </w:tcPr>
          <w:p w14:paraId="44C9C6AF" w14:textId="1B277C34" w:rsidR="007D4FBD" w:rsidRPr="007D4FBD" w:rsidRDefault="00D2754E" w:rsidP="007D4FBD">
            <w:pPr>
              <w:pStyle w:val="af"/>
              <w:numPr>
                <w:ilvl w:val="0"/>
                <w:numId w:val="20"/>
              </w:numPr>
              <w:ind w:leftChars="0"/>
              <w:rPr>
                <w:rFonts w:asciiTheme="majorEastAsia" w:eastAsiaTheme="majorEastAsia" w:hAnsiTheme="majorEastAsia"/>
                <w:sz w:val="24"/>
                <w:szCs w:val="24"/>
              </w:rPr>
            </w:pPr>
            <w:r w:rsidRPr="007D4FBD">
              <w:rPr>
                <w:rFonts w:asciiTheme="majorEastAsia" w:eastAsiaTheme="majorEastAsia" w:hAnsiTheme="majorEastAsia" w:hint="eastAsia"/>
                <w:sz w:val="24"/>
                <w:szCs w:val="24"/>
              </w:rPr>
              <w:t>機械装置等</w:t>
            </w:r>
            <w:r w:rsidR="007D4FBD" w:rsidRPr="007D4FBD">
              <w:rPr>
                <w:rFonts w:asciiTheme="majorEastAsia" w:eastAsiaTheme="majorEastAsia" w:hAnsiTheme="majorEastAsia" w:hint="eastAsia"/>
                <w:sz w:val="24"/>
                <w:szCs w:val="24"/>
              </w:rPr>
              <w:t>費、②広報費、③展示会等出展費、④旅費、⑤開発費、⑥資料購入費、</w:t>
            </w:r>
          </w:p>
          <w:p w14:paraId="39C3BFAB" w14:textId="43AE2243" w:rsidR="007D4FBD" w:rsidRDefault="00303962" w:rsidP="007D4FBD">
            <w:pPr>
              <w:rPr>
                <w:rFonts w:asciiTheme="majorEastAsia" w:eastAsiaTheme="majorEastAsia" w:hAnsiTheme="majorEastAsia"/>
                <w:sz w:val="24"/>
                <w:szCs w:val="24"/>
              </w:rPr>
            </w:pPr>
            <w:r>
              <w:rPr>
                <w:rFonts w:asciiTheme="majorEastAsia" w:eastAsiaTheme="majorEastAsia" w:hAnsiTheme="majorEastAsia" w:hint="eastAsia"/>
                <w:sz w:val="24"/>
                <w:szCs w:val="24"/>
              </w:rPr>
              <w:t>⑦雑役務費、⑧借料、⑨専門家謝金、⑩専門家旅費、⑪</w:t>
            </w:r>
            <w:r w:rsidR="00D2754E" w:rsidRPr="007D4FBD">
              <w:rPr>
                <w:rFonts w:asciiTheme="majorEastAsia" w:eastAsiaTheme="majorEastAsia" w:hAnsiTheme="majorEastAsia" w:hint="eastAsia"/>
                <w:sz w:val="24"/>
                <w:szCs w:val="24"/>
              </w:rPr>
              <w:t>設備処分費、</w:t>
            </w:r>
          </w:p>
          <w:p w14:paraId="220E222A" w14:textId="10831B32" w:rsidR="00D2754E" w:rsidRPr="007D4FBD" w:rsidRDefault="00303962" w:rsidP="007D4FBD">
            <w:pPr>
              <w:rPr>
                <w:rFonts w:asciiTheme="majorEastAsia" w:eastAsiaTheme="majorEastAsia" w:hAnsiTheme="majorEastAsia"/>
                <w:sz w:val="24"/>
                <w:szCs w:val="24"/>
              </w:rPr>
            </w:pPr>
            <w:r>
              <w:rPr>
                <w:rFonts w:asciiTheme="majorEastAsia" w:eastAsiaTheme="majorEastAsia" w:hAnsiTheme="majorEastAsia" w:hint="eastAsia"/>
                <w:sz w:val="24"/>
                <w:szCs w:val="24"/>
              </w:rPr>
              <w:t>⑫調査・委託費、⑬</w:t>
            </w:r>
            <w:r w:rsidR="00D2754E" w:rsidRPr="007D4FBD">
              <w:rPr>
                <w:rFonts w:asciiTheme="majorEastAsia" w:eastAsiaTheme="majorEastAsia" w:hAnsiTheme="majorEastAsia" w:hint="eastAsia"/>
                <w:sz w:val="24"/>
                <w:szCs w:val="24"/>
              </w:rPr>
              <w:t>外注費</w:t>
            </w:r>
            <w:r>
              <w:rPr>
                <w:rFonts w:asciiTheme="majorEastAsia" w:eastAsiaTheme="majorEastAsia" w:hAnsiTheme="majorEastAsia" w:hint="eastAsia"/>
                <w:sz w:val="24"/>
                <w:szCs w:val="24"/>
              </w:rPr>
              <w:t>、⑭車両購入費（宅配または移動販売専用の車両に限る）</w:t>
            </w:r>
          </w:p>
        </w:tc>
      </w:tr>
    </w:tbl>
    <w:p w14:paraId="713E9F38" w14:textId="77777777" w:rsidR="00D2754E" w:rsidRDefault="00D2754E" w:rsidP="00D2754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【各</w:t>
      </w:r>
      <w:r>
        <w:rPr>
          <w:rFonts w:asciiTheme="majorEastAsia" w:eastAsiaTheme="majorEastAsia" w:hAnsiTheme="majorEastAsia"/>
          <w:sz w:val="24"/>
          <w:szCs w:val="24"/>
        </w:rPr>
        <w:t>費目の説明</w:t>
      </w:r>
      <w:r>
        <w:rPr>
          <w:rFonts w:asciiTheme="majorEastAsia" w:eastAsiaTheme="majorEastAsia" w:hAnsiTheme="majorEastAsia" w:hint="eastAsia"/>
          <w:sz w:val="24"/>
          <w:szCs w:val="24"/>
        </w:rPr>
        <w:t>】</w:t>
      </w:r>
    </w:p>
    <w:tbl>
      <w:tblPr>
        <w:tblStyle w:val="a7"/>
        <w:tblW w:w="0" w:type="auto"/>
        <w:tblInd w:w="421" w:type="dxa"/>
        <w:tblLook w:val="04A0" w:firstRow="1" w:lastRow="0" w:firstColumn="1" w:lastColumn="0" w:noHBand="0" w:noVBand="1"/>
      </w:tblPr>
      <w:tblGrid>
        <w:gridCol w:w="9315"/>
      </w:tblGrid>
      <w:tr w:rsidR="00D2754E" w14:paraId="5AF4F649" w14:textId="77777777" w:rsidTr="00327784">
        <w:tc>
          <w:tcPr>
            <w:tcW w:w="9315" w:type="dxa"/>
          </w:tcPr>
          <w:p w14:paraId="0A6F1C29" w14:textId="32D54985" w:rsidR="00D2754E" w:rsidRPr="002B4670" w:rsidRDefault="00D2754E"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sz w:val="24"/>
                <w:szCs w:val="24"/>
              </w:rPr>
              <w:t>機械装置</w:t>
            </w:r>
            <w:r w:rsidR="00CF5252" w:rsidRPr="002B4670">
              <w:rPr>
                <w:rFonts w:asciiTheme="majorEastAsia" w:eastAsiaTheme="majorEastAsia" w:hAnsiTheme="majorEastAsia" w:hint="eastAsia"/>
                <w:sz w:val="24"/>
                <w:szCs w:val="24"/>
              </w:rPr>
              <w:t>等</w:t>
            </w:r>
            <w:r w:rsidRPr="002B4670">
              <w:rPr>
                <w:rFonts w:asciiTheme="majorEastAsia" w:eastAsiaTheme="majorEastAsia" w:hAnsiTheme="majorEastAsia"/>
                <w:sz w:val="24"/>
                <w:szCs w:val="24"/>
              </w:rPr>
              <w:t>費</w:t>
            </w:r>
          </w:p>
          <w:p w14:paraId="63980B43" w14:textId="6A7793FA" w:rsidR="00D2754E" w:rsidRDefault="00D540C5" w:rsidP="0094670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の取組を行うために必要な機械装置等の購入に要する経費</w:t>
            </w:r>
          </w:p>
        </w:tc>
      </w:tr>
    </w:tbl>
    <w:p w14:paraId="02992C69" w14:textId="77777777" w:rsidR="00D2754E" w:rsidRDefault="00D2754E" w:rsidP="00D2754E">
      <w:pPr>
        <w:ind w:left="480" w:hangingChars="200" w:hanging="480"/>
        <w:rPr>
          <w:rFonts w:asciiTheme="majorEastAsia" w:eastAsiaTheme="majorEastAsia" w:hAnsiTheme="majorEastAsia"/>
          <w:sz w:val="24"/>
          <w:szCs w:val="24"/>
        </w:rPr>
      </w:pPr>
    </w:p>
    <w:p w14:paraId="49495C1C" w14:textId="46C1C303" w:rsidR="00327784" w:rsidRDefault="00B92431" w:rsidP="00327784">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・本事業を実施するに当</w:t>
      </w:r>
      <w:r w:rsidR="00327784" w:rsidRPr="00327784">
        <w:rPr>
          <w:rFonts w:asciiTheme="majorEastAsia" w:eastAsiaTheme="majorEastAsia" w:hAnsiTheme="majorEastAsia" w:hint="eastAsia"/>
          <w:sz w:val="24"/>
          <w:szCs w:val="24"/>
        </w:rPr>
        <w:t>たって必要な機械装置等の購入に要する経費が補助対象となります。通常の生産活動のための設備投資の費用、単なる取替え更新の機械装置等の購入 は補助対象となりません。</w:t>
      </w:r>
    </w:p>
    <w:p w14:paraId="1263261B" w14:textId="0772E41F" w:rsidR="00AD43FE" w:rsidRPr="00B5007D" w:rsidRDefault="00AD43FE" w:rsidP="00327784">
      <w:pPr>
        <w:ind w:leftChars="100" w:left="450" w:hangingChars="100" w:hanging="240"/>
        <w:rPr>
          <w:rFonts w:asciiTheme="majorEastAsia" w:eastAsiaTheme="majorEastAsia" w:hAnsiTheme="majorEastAsia"/>
          <w:sz w:val="24"/>
          <w:szCs w:val="24"/>
        </w:rPr>
      </w:pPr>
      <w:r w:rsidRPr="00B5007D">
        <w:rPr>
          <w:rFonts w:asciiTheme="majorEastAsia" w:eastAsiaTheme="majorEastAsia" w:hAnsiTheme="majorEastAsia" w:hint="eastAsia"/>
          <w:sz w:val="24"/>
          <w:szCs w:val="24"/>
        </w:rPr>
        <w:t>・海外に発注していた部品の自社製造への切り替えや新たな受注に対応するための設備導入等は</w:t>
      </w:r>
      <w:r w:rsidR="00B5007D" w:rsidRPr="00B5007D">
        <w:rPr>
          <w:rFonts w:asciiTheme="majorEastAsia" w:eastAsiaTheme="majorEastAsia" w:hAnsiTheme="majorEastAsia" w:hint="eastAsia"/>
          <w:sz w:val="24"/>
          <w:szCs w:val="24"/>
        </w:rPr>
        <w:t>対象外とします（サプライチェーン再構築支援補助金の対象となるもの</w:t>
      </w:r>
      <w:r w:rsidRPr="00B5007D">
        <w:rPr>
          <w:rFonts w:asciiTheme="majorEastAsia" w:eastAsiaTheme="majorEastAsia" w:hAnsiTheme="majorEastAsia" w:hint="eastAsia"/>
          <w:sz w:val="24"/>
          <w:szCs w:val="24"/>
        </w:rPr>
        <w:t>）。</w:t>
      </w:r>
    </w:p>
    <w:p w14:paraId="509FE759" w14:textId="58F323CB" w:rsidR="00327784" w:rsidRDefault="00327784" w:rsidP="00327784">
      <w:pPr>
        <w:ind w:leftChars="100" w:left="450" w:hangingChars="100" w:hanging="240"/>
        <w:rPr>
          <w:rFonts w:asciiTheme="majorEastAsia" w:eastAsiaTheme="majorEastAsia" w:hAnsiTheme="majorEastAsia"/>
          <w:sz w:val="24"/>
          <w:szCs w:val="24"/>
        </w:rPr>
      </w:pPr>
      <w:r w:rsidRPr="00327784">
        <w:rPr>
          <w:rFonts w:asciiTheme="majorEastAsia" w:eastAsiaTheme="majorEastAsia" w:hAnsiTheme="majorEastAsia" w:hint="eastAsia"/>
          <w:sz w:val="24"/>
          <w:szCs w:val="24"/>
        </w:rPr>
        <w:t>・補助事業計画に基づく事業用途であり、他の用途での使用（目的外使用）がないと整理ができる場合には、汎用機器（例：パソコン・タブレットＰＣおよび周辺</w:t>
      </w:r>
      <w:r w:rsidR="00A76D7D">
        <w:rPr>
          <w:rFonts w:asciiTheme="majorEastAsia" w:eastAsiaTheme="majorEastAsia" w:hAnsiTheme="majorEastAsia" w:hint="eastAsia"/>
          <w:sz w:val="24"/>
          <w:szCs w:val="24"/>
        </w:rPr>
        <w:t>機器（ハードディスク・ＬＡＮ・Ｗｉ－Ｆｉ・サーバー等）</w:t>
      </w:r>
      <w:r w:rsidRPr="00327784">
        <w:rPr>
          <w:rFonts w:asciiTheme="majorEastAsia" w:eastAsiaTheme="majorEastAsia" w:hAnsiTheme="majorEastAsia" w:hint="eastAsia"/>
          <w:sz w:val="24"/>
          <w:szCs w:val="24"/>
        </w:rPr>
        <w:t>）の購入費用も、補助対象となり得ます（仮に、補助金交付後に</w:t>
      </w:r>
      <w:r>
        <w:rPr>
          <w:rFonts w:asciiTheme="majorEastAsia" w:eastAsiaTheme="majorEastAsia" w:hAnsiTheme="majorEastAsia" w:hint="eastAsia"/>
          <w:sz w:val="24"/>
          <w:szCs w:val="24"/>
        </w:rPr>
        <w:t>目的外使用が判明した場合は</w:t>
      </w:r>
      <w:r w:rsidRPr="00327784">
        <w:rPr>
          <w:rFonts w:asciiTheme="majorEastAsia" w:eastAsiaTheme="majorEastAsia" w:hAnsiTheme="majorEastAsia" w:hint="eastAsia"/>
          <w:sz w:val="24"/>
          <w:szCs w:val="24"/>
        </w:rPr>
        <w:t>、補助金交付取消・返還の対象となります。</w:t>
      </w:r>
      <w:r w:rsidR="005E2F5A">
        <w:rPr>
          <w:rFonts w:asciiTheme="majorEastAsia" w:eastAsiaTheme="majorEastAsia" w:hAnsiTheme="majorEastAsia" w:hint="eastAsia"/>
          <w:sz w:val="24"/>
          <w:szCs w:val="24"/>
        </w:rPr>
        <w:t>）。</w:t>
      </w:r>
    </w:p>
    <w:p w14:paraId="217B2C08" w14:textId="77777777" w:rsidR="00327784" w:rsidRPr="00327784" w:rsidRDefault="00327784" w:rsidP="00327784">
      <w:pPr>
        <w:ind w:leftChars="100" w:left="450" w:hangingChars="100" w:hanging="240"/>
        <w:rPr>
          <w:rFonts w:asciiTheme="majorEastAsia" w:eastAsiaTheme="majorEastAsia" w:hAnsiTheme="majorEastAsia"/>
          <w:sz w:val="24"/>
          <w:szCs w:val="24"/>
        </w:rPr>
      </w:pPr>
      <w:r w:rsidRPr="00327784">
        <w:rPr>
          <w:rFonts w:asciiTheme="majorEastAsia" w:eastAsiaTheme="majorEastAsia" w:hAnsiTheme="majorEastAsia" w:hint="eastAsia"/>
          <w:sz w:val="24"/>
          <w:szCs w:val="24"/>
        </w:rPr>
        <w:t>・契約期間が補助事業期間を越えるソフトウェア使用権を購入する場合は、按分等の方式により算出された補助事業期間分のみとなります。</w:t>
      </w:r>
    </w:p>
    <w:p w14:paraId="0D54FB90" w14:textId="77777777" w:rsidR="00327784" w:rsidRPr="00327784" w:rsidRDefault="00327784" w:rsidP="00327784">
      <w:pPr>
        <w:ind w:leftChars="100" w:left="450" w:hangingChars="100" w:hanging="240"/>
        <w:rPr>
          <w:rFonts w:asciiTheme="majorEastAsia" w:eastAsiaTheme="majorEastAsia" w:hAnsiTheme="majorEastAsia"/>
          <w:sz w:val="24"/>
          <w:szCs w:val="24"/>
        </w:rPr>
      </w:pPr>
      <w:r w:rsidRPr="00327784">
        <w:rPr>
          <w:rFonts w:asciiTheme="majorEastAsia" w:eastAsiaTheme="majorEastAsia" w:hAnsiTheme="majorEastAsia" w:hint="eastAsia"/>
          <w:sz w:val="24"/>
          <w:szCs w:val="24"/>
        </w:rPr>
        <w:t>・後述する中古品購入の場合を除き、補助対象経費として認められる単価上限の設定はあり</w:t>
      </w:r>
      <w:r>
        <w:rPr>
          <w:rFonts w:asciiTheme="majorEastAsia" w:eastAsiaTheme="majorEastAsia" w:hAnsiTheme="majorEastAsia" w:hint="eastAsia"/>
          <w:sz w:val="24"/>
          <w:szCs w:val="24"/>
        </w:rPr>
        <w:t>ませんが、単価50</w:t>
      </w:r>
      <w:r w:rsidRPr="00327784">
        <w:rPr>
          <w:rFonts w:asciiTheme="majorEastAsia" w:eastAsiaTheme="majorEastAsia" w:hAnsiTheme="majorEastAsia" w:hint="eastAsia"/>
          <w:sz w:val="24"/>
          <w:szCs w:val="24"/>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p w14:paraId="10436FD3" w14:textId="144DCB7B" w:rsidR="00C84802" w:rsidRDefault="00F960E0" w:rsidP="00C84802">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処分制限期間内に当該財産を処分する場合には、必ず県</w:t>
      </w:r>
      <w:r w:rsidR="00327784" w:rsidRPr="00327784">
        <w:rPr>
          <w:rFonts w:asciiTheme="majorEastAsia" w:eastAsiaTheme="majorEastAsia" w:hAnsiTheme="majorEastAsia" w:hint="eastAsia"/>
          <w:sz w:val="24"/>
          <w:szCs w:val="24"/>
        </w:rPr>
        <w:t>へ承認</w:t>
      </w:r>
      <w:r>
        <w:rPr>
          <w:rFonts w:asciiTheme="majorEastAsia" w:eastAsiaTheme="majorEastAsia" w:hAnsiTheme="majorEastAsia" w:hint="eastAsia"/>
          <w:sz w:val="24"/>
          <w:szCs w:val="24"/>
        </w:rPr>
        <w:t>を申請し、承認を受けた後でなければ処分できません。県</w:t>
      </w:r>
      <w:r w:rsidR="00327784" w:rsidRPr="00327784">
        <w:rPr>
          <w:rFonts w:asciiTheme="majorEastAsia" w:eastAsiaTheme="majorEastAsia" w:hAnsiTheme="majorEastAsia" w:hint="eastAsia"/>
          <w:sz w:val="24"/>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5E2F5A">
        <w:rPr>
          <w:rFonts w:asciiTheme="majorEastAsia" w:eastAsiaTheme="majorEastAsia" w:hAnsiTheme="majorEastAsia" w:hint="eastAsia"/>
          <w:sz w:val="24"/>
          <w:szCs w:val="24"/>
        </w:rPr>
        <w:t>要領</w:t>
      </w:r>
      <w:r w:rsidR="00327784" w:rsidRPr="00327784">
        <w:rPr>
          <w:rFonts w:asciiTheme="majorEastAsia" w:eastAsiaTheme="majorEastAsia" w:hAnsiTheme="majorEastAsia" w:hint="eastAsia"/>
          <w:sz w:val="24"/>
          <w:szCs w:val="24"/>
        </w:rPr>
        <w:t>違反により補助金交付取消・返還命令の対象となります。</w:t>
      </w:r>
    </w:p>
    <w:p w14:paraId="0625A116" w14:textId="77777777" w:rsidR="00C84802" w:rsidRDefault="00C84802" w:rsidP="00C84802">
      <w:pPr>
        <w:rPr>
          <w:rFonts w:asciiTheme="majorEastAsia" w:eastAsiaTheme="majorEastAsia" w:hAnsiTheme="majorEastAsia"/>
          <w:sz w:val="24"/>
          <w:szCs w:val="24"/>
        </w:rPr>
      </w:pPr>
    </w:p>
    <w:p w14:paraId="6CA17BA4" w14:textId="77777777" w:rsidR="00C84802" w:rsidRDefault="00C84802" w:rsidP="00F960E0">
      <w:pPr>
        <w:ind w:firstLineChars="200" w:firstLine="480"/>
        <w:rPr>
          <w:rFonts w:asciiTheme="majorEastAsia" w:eastAsiaTheme="majorEastAsia" w:hAnsiTheme="majorEastAsia"/>
          <w:sz w:val="24"/>
          <w:szCs w:val="24"/>
        </w:rPr>
      </w:pPr>
      <w:r w:rsidRPr="00F960E0">
        <w:rPr>
          <w:rFonts w:asciiTheme="majorEastAsia" w:eastAsiaTheme="majorEastAsia" w:hAnsiTheme="majorEastAsia" w:hint="eastAsia"/>
          <w:sz w:val="24"/>
          <w:szCs w:val="24"/>
          <w:bdr w:val="single" w:sz="4" w:space="0" w:color="auto"/>
        </w:rPr>
        <w:t>中古品の購入について</w:t>
      </w:r>
    </w:p>
    <w:p w14:paraId="767FB854" w14:textId="6DF5A80B" w:rsidR="00CC00C7" w:rsidRDefault="00684DD9" w:rsidP="00684DD9">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○中古品の購入は、</w:t>
      </w:r>
      <w:r w:rsidR="00CC00C7">
        <w:rPr>
          <w:rFonts w:asciiTheme="majorEastAsia" w:eastAsiaTheme="majorEastAsia" w:hAnsiTheme="majorEastAsia" w:hint="eastAsia"/>
          <w:sz w:val="24"/>
          <w:szCs w:val="24"/>
        </w:rPr>
        <w:t>一定条件のもと、補助対象経費として認めます。</w:t>
      </w:r>
    </w:p>
    <w:p w14:paraId="27D4AD80" w14:textId="0BF59AF5" w:rsidR="00CC00C7" w:rsidRDefault="009C2863" w:rsidP="009C2863">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C00C7">
        <w:rPr>
          <w:rFonts w:asciiTheme="majorEastAsia" w:eastAsiaTheme="majorEastAsia" w:hAnsiTheme="majorEastAsia" w:hint="eastAsia"/>
          <w:sz w:val="24"/>
          <w:szCs w:val="24"/>
        </w:rPr>
        <w:t>中古品の購入が補助対象経費として認められる条件は、次のとおりです。</w:t>
      </w:r>
    </w:p>
    <w:p w14:paraId="1261B5C0" w14:textId="72752007" w:rsidR="00A20094" w:rsidRDefault="00A20094" w:rsidP="00A20094">
      <w:pPr>
        <w:ind w:leftChars="300" w:left="87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価格の妥当性を示すため、複数（２社以上）の中古品販売事業者（個人からの購入や、オークション（インターネットオークションを含みます。）による購入は不可。）から同等品についての複数見積を取得すること。</w:t>
      </w:r>
    </w:p>
    <w:p w14:paraId="125A9E10" w14:textId="0EB7FC1E" w:rsidR="00A20094" w:rsidRDefault="00A20094" w:rsidP="00413DD9">
      <w:pPr>
        <w:ind w:leftChars="300" w:left="111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13DD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新品購入の場合は単価100万円（税込）超の場合のみ複数見積が必要ですが、中古品購入の場合は、購入金額に関わらず、すべて複数見積が必要です。</w:t>
      </w:r>
    </w:p>
    <w:p w14:paraId="0D15F13E" w14:textId="44369148" w:rsidR="00413DD9" w:rsidRDefault="00413DD9" w:rsidP="00D446B5">
      <w:pPr>
        <w:ind w:leftChars="300" w:left="111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実績報告書の提出時に、これら複数の見積書を必ず添付してください（</w:t>
      </w:r>
      <w:r w:rsidRPr="002F6CF4">
        <w:rPr>
          <w:rFonts w:asciiTheme="majorEastAsia" w:eastAsiaTheme="majorEastAsia" w:hAnsiTheme="majorEastAsia" w:hint="eastAsia"/>
          <w:sz w:val="24"/>
          <w:szCs w:val="24"/>
        </w:rPr>
        <w:t>見積をとることが困難な場合</w:t>
      </w:r>
      <w:r>
        <w:rPr>
          <w:rFonts w:asciiTheme="majorEastAsia" w:eastAsiaTheme="majorEastAsia" w:hAnsiTheme="majorEastAsia" w:hint="eastAsia"/>
          <w:sz w:val="24"/>
          <w:szCs w:val="24"/>
        </w:rPr>
        <w:t>は、随意契約</w:t>
      </w:r>
      <w:r w:rsidRPr="002F6CF4">
        <w:rPr>
          <w:rFonts w:asciiTheme="majorEastAsia" w:eastAsiaTheme="majorEastAsia" w:hAnsiTheme="majorEastAsia" w:hint="eastAsia"/>
          <w:sz w:val="24"/>
          <w:szCs w:val="24"/>
        </w:rPr>
        <w:t>とする理由書を実績報告時にご提出ください</w:t>
      </w:r>
      <w:r w:rsidR="00D446B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D446B5">
        <w:rPr>
          <w:rFonts w:asciiTheme="majorEastAsia" w:eastAsiaTheme="majorEastAsia" w:hAnsiTheme="majorEastAsia" w:hint="eastAsia"/>
          <w:sz w:val="24"/>
          <w:szCs w:val="24"/>
        </w:rPr>
        <w:t>。</w:t>
      </w:r>
    </w:p>
    <w:p w14:paraId="3D710C24" w14:textId="765937F5" w:rsidR="00C84802" w:rsidRDefault="00A20094" w:rsidP="00A20094">
      <w:pPr>
        <w:ind w:leftChars="300" w:left="87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②</w:t>
      </w:r>
      <w:r w:rsidR="00C84802" w:rsidRPr="00A20094">
        <w:rPr>
          <w:rFonts w:asciiTheme="majorEastAsia" w:eastAsiaTheme="majorEastAsia" w:hAnsiTheme="majorEastAsia" w:hint="eastAsia"/>
          <w:sz w:val="24"/>
          <w:szCs w:val="24"/>
        </w:rPr>
        <w:t>購入した中古品の故障や不具合にかかる修理費用は、補助対象経費として認められません。また、購入品の故障や不具合等により補助事業計画の取組への使用ができなかった場合には、補助金の対象にできません</w:t>
      </w:r>
      <w:r w:rsidR="00C84802" w:rsidRPr="00C84802">
        <w:rPr>
          <w:rFonts w:asciiTheme="majorEastAsia" w:eastAsiaTheme="majorEastAsia" w:hAnsiTheme="majorEastAsia" w:hint="eastAsia"/>
          <w:sz w:val="24"/>
          <w:szCs w:val="24"/>
        </w:rPr>
        <w:t>のでご注意ください。</w:t>
      </w:r>
    </w:p>
    <w:p w14:paraId="34EBA8DB" w14:textId="77777777" w:rsidR="00C84802" w:rsidRDefault="00C84802" w:rsidP="00F960E0">
      <w:pPr>
        <w:rPr>
          <w:rFonts w:asciiTheme="majorEastAsia" w:eastAsiaTheme="majorEastAsia" w:hAnsiTheme="majorEastAsia"/>
          <w:sz w:val="24"/>
          <w:szCs w:val="24"/>
        </w:rPr>
      </w:pPr>
    </w:p>
    <w:p w14:paraId="4FB9A2FD" w14:textId="77777777" w:rsidR="00C84802" w:rsidRPr="00C84802" w:rsidRDefault="00C84802" w:rsidP="00C84802">
      <w:pPr>
        <w:ind w:firstLineChars="100" w:firstLine="240"/>
        <w:jc w:val="left"/>
        <w:rPr>
          <w:rFonts w:asciiTheme="majorEastAsia" w:eastAsiaTheme="majorEastAsia" w:hAnsiTheme="majorEastAsia"/>
          <w:sz w:val="24"/>
          <w:szCs w:val="24"/>
        </w:rPr>
      </w:pPr>
      <w:r w:rsidRPr="00C84802">
        <w:rPr>
          <w:rFonts w:asciiTheme="majorEastAsia" w:eastAsiaTheme="majorEastAsia" w:hAnsiTheme="majorEastAsia" w:hint="eastAsia"/>
          <w:sz w:val="24"/>
          <w:szCs w:val="24"/>
        </w:rPr>
        <w:t>【対象となる経費例】</w:t>
      </w:r>
    </w:p>
    <w:p w14:paraId="1FAE9E0D" w14:textId="6DF7E60A" w:rsidR="00C84802" w:rsidRDefault="00684DD9" w:rsidP="00963DFD">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新型コロナウイルス感染症</w:t>
      </w:r>
      <w:r w:rsidR="00303962">
        <w:rPr>
          <w:rFonts w:asciiTheme="majorEastAsia" w:eastAsiaTheme="majorEastAsia" w:hAnsiTheme="majorEastAsia" w:hint="eastAsia"/>
          <w:sz w:val="24"/>
          <w:szCs w:val="24"/>
        </w:rPr>
        <w:t>に係る新たな生活様式への対応の</w:t>
      </w:r>
      <w:r w:rsidR="00C84802" w:rsidRPr="00C84802">
        <w:rPr>
          <w:rFonts w:asciiTheme="majorEastAsia" w:eastAsiaTheme="majorEastAsia" w:hAnsiTheme="majorEastAsia" w:hint="eastAsia"/>
          <w:sz w:val="24"/>
          <w:szCs w:val="24"/>
        </w:rPr>
        <w:t>ための</w:t>
      </w:r>
      <w:r w:rsidR="00303962">
        <w:rPr>
          <w:rFonts w:asciiTheme="majorEastAsia" w:eastAsiaTheme="majorEastAsia" w:hAnsiTheme="majorEastAsia" w:hint="eastAsia"/>
          <w:sz w:val="24"/>
          <w:szCs w:val="24"/>
        </w:rPr>
        <w:t>キャッシュレス決済やセルフレジ導入に係る機材、衛生向上のための</w:t>
      </w:r>
      <w:r w:rsidR="00C84802" w:rsidRPr="00C84802">
        <w:rPr>
          <w:rFonts w:asciiTheme="majorEastAsia" w:eastAsiaTheme="majorEastAsia" w:hAnsiTheme="majorEastAsia" w:hint="eastAsia"/>
          <w:sz w:val="24"/>
          <w:szCs w:val="24"/>
        </w:rPr>
        <w:t>ショーケース、</w:t>
      </w:r>
      <w:r w:rsidR="009B5B92">
        <w:rPr>
          <w:rFonts w:asciiTheme="majorEastAsia" w:eastAsiaTheme="majorEastAsia" w:hAnsiTheme="majorEastAsia" w:hint="eastAsia"/>
          <w:sz w:val="24"/>
          <w:szCs w:val="24"/>
        </w:rPr>
        <w:t>宅配ボックス等の導入、</w:t>
      </w:r>
      <w:r w:rsidR="00C84802" w:rsidRPr="00C84802">
        <w:rPr>
          <w:rFonts w:asciiTheme="majorEastAsia" w:eastAsiaTheme="majorEastAsia" w:hAnsiTheme="majorEastAsia" w:hint="eastAsia"/>
          <w:sz w:val="24"/>
          <w:szCs w:val="24"/>
        </w:rPr>
        <w:t>新たなサービス提供のための製造・試作機械（</w:t>
      </w:r>
      <w:r w:rsidR="00C84802">
        <w:rPr>
          <w:rFonts w:asciiTheme="majorEastAsia" w:eastAsiaTheme="majorEastAsia" w:hAnsiTheme="majorEastAsia" w:hint="eastAsia"/>
          <w:sz w:val="24"/>
          <w:szCs w:val="24"/>
        </w:rPr>
        <w:t>特殊印刷プリンター、</w:t>
      </w:r>
      <w:r w:rsidR="00C84802" w:rsidRPr="00C84802">
        <w:rPr>
          <w:rFonts w:asciiTheme="majorEastAsia" w:eastAsiaTheme="majorEastAsia" w:hAnsiTheme="majorEastAsia" w:hint="eastAsia"/>
          <w:sz w:val="24"/>
          <w:szCs w:val="24"/>
        </w:rPr>
        <w:t>３Ｄプリンター含む</w:t>
      </w:r>
      <w:r w:rsidR="005E2F5A">
        <w:rPr>
          <w:rFonts w:asciiTheme="majorEastAsia" w:eastAsiaTheme="majorEastAsia" w:hAnsiTheme="majorEastAsia" w:hint="eastAsia"/>
          <w:sz w:val="24"/>
          <w:szCs w:val="24"/>
        </w:rPr>
        <w:t>）</w:t>
      </w:r>
      <w:r w:rsidR="00C84802" w:rsidRPr="00C84802">
        <w:rPr>
          <w:rFonts w:asciiTheme="majorEastAsia" w:eastAsiaTheme="majorEastAsia" w:hAnsiTheme="majorEastAsia" w:hint="eastAsia"/>
          <w:sz w:val="24"/>
          <w:szCs w:val="24"/>
        </w:rPr>
        <w:t>、販路開拓のための特定業務用ソフトウェア</w:t>
      </w:r>
      <w:r w:rsidR="005E2F5A">
        <w:rPr>
          <w:rFonts w:asciiTheme="majorEastAsia" w:eastAsiaTheme="majorEastAsia" w:hAnsiTheme="majorEastAsia" w:hint="eastAsia"/>
          <w:sz w:val="24"/>
          <w:szCs w:val="24"/>
        </w:rPr>
        <w:t>（</w:t>
      </w:r>
      <w:r w:rsidR="009B5B92">
        <w:rPr>
          <w:rFonts w:asciiTheme="majorEastAsia" w:eastAsiaTheme="majorEastAsia" w:hAnsiTheme="majorEastAsia" w:hint="eastAsia"/>
          <w:sz w:val="24"/>
          <w:szCs w:val="24"/>
        </w:rPr>
        <w:t>行列を発生させないための入店管理ソフト</w:t>
      </w:r>
      <w:r w:rsidR="00C84802" w:rsidRPr="00C84802">
        <w:rPr>
          <w:rFonts w:asciiTheme="majorEastAsia" w:eastAsiaTheme="majorEastAsia" w:hAnsiTheme="majorEastAsia" w:hint="eastAsia"/>
          <w:sz w:val="24"/>
          <w:szCs w:val="24"/>
        </w:rPr>
        <w:t>、販促活動実施に役立てる顧客管理ソフト等）、</w:t>
      </w:r>
      <w:r w:rsidR="00C84802" w:rsidRPr="00963DFD">
        <w:rPr>
          <w:rFonts w:asciiTheme="majorEastAsia" w:eastAsiaTheme="majorEastAsia" w:hAnsiTheme="majorEastAsia" w:hint="eastAsia"/>
          <w:sz w:val="24"/>
          <w:szCs w:val="24"/>
          <w:u w:val="single"/>
        </w:rPr>
        <w:t>補助事業計画に基づく事業用途の汎用機器（例：パソコン・タブレットＰＣ及び周辺機器（ハードディスク・ＬＡＮ・Ｗｉ</w:t>
      </w:r>
      <w:r w:rsidR="003806B6">
        <w:rPr>
          <w:rFonts w:asciiTheme="majorEastAsia" w:eastAsiaTheme="majorEastAsia" w:hAnsiTheme="majorEastAsia" w:hint="eastAsia"/>
          <w:sz w:val="24"/>
          <w:szCs w:val="24"/>
          <w:u w:val="single"/>
        </w:rPr>
        <w:t>-</w:t>
      </w:r>
      <w:r w:rsidR="003B1AC9">
        <w:rPr>
          <w:rFonts w:asciiTheme="majorEastAsia" w:eastAsiaTheme="majorEastAsia" w:hAnsiTheme="majorEastAsia" w:hint="eastAsia"/>
          <w:sz w:val="24"/>
          <w:szCs w:val="24"/>
          <w:u w:val="single"/>
        </w:rPr>
        <w:t>Ｆｉ・サーバー等）</w:t>
      </w:r>
      <w:r w:rsidR="00C84802" w:rsidRPr="00963DFD">
        <w:rPr>
          <w:rFonts w:asciiTheme="majorEastAsia" w:eastAsiaTheme="majorEastAsia" w:hAnsiTheme="majorEastAsia" w:hint="eastAsia"/>
          <w:sz w:val="24"/>
          <w:szCs w:val="24"/>
          <w:u w:val="single"/>
        </w:rPr>
        <w:t>）</w:t>
      </w:r>
    </w:p>
    <w:p w14:paraId="08F21FE9" w14:textId="77777777" w:rsidR="00C84802" w:rsidRPr="00C84802" w:rsidRDefault="00C84802" w:rsidP="00C84802">
      <w:pPr>
        <w:jc w:val="left"/>
        <w:rPr>
          <w:rFonts w:asciiTheme="majorEastAsia" w:eastAsiaTheme="majorEastAsia" w:hAnsiTheme="majorEastAsia"/>
          <w:sz w:val="24"/>
          <w:szCs w:val="24"/>
        </w:rPr>
      </w:pPr>
    </w:p>
    <w:p w14:paraId="4BBED030" w14:textId="7B3569B0" w:rsidR="00C84802" w:rsidRPr="00C84802" w:rsidRDefault="00963DFD" w:rsidP="00963DFD">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【対象とならない経費</w:t>
      </w:r>
      <w:r w:rsidR="00C84802" w:rsidRPr="00C84802">
        <w:rPr>
          <w:rFonts w:asciiTheme="majorEastAsia" w:eastAsiaTheme="majorEastAsia" w:hAnsiTheme="majorEastAsia" w:hint="eastAsia"/>
          <w:sz w:val="24"/>
          <w:szCs w:val="24"/>
        </w:rPr>
        <w:t>例】</w:t>
      </w:r>
    </w:p>
    <w:p w14:paraId="72459129" w14:textId="2FD2A2DB" w:rsidR="00C84802" w:rsidRDefault="003B1AC9" w:rsidP="00963DFD">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文房具等の事務用品やマスク、</w:t>
      </w:r>
      <w:r w:rsidR="00B92431">
        <w:rPr>
          <w:rFonts w:asciiTheme="majorEastAsia" w:eastAsiaTheme="majorEastAsia" w:hAnsiTheme="majorEastAsia" w:hint="eastAsia"/>
          <w:sz w:val="24"/>
          <w:szCs w:val="24"/>
        </w:rPr>
        <w:t>消毒薬</w:t>
      </w:r>
      <w:r>
        <w:rPr>
          <w:rFonts w:asciiTheme="majorEastAsia" w:eastAsiaTheme="majorEastAsia" w:hAnsiTheme="majorEastAsia" w:hint="eastAsia"/>
          <w:sz w:val="24"/>
          <w:szCs w:val="24"/>
        </w:rPr>
        <w:t>等</w:t>
      </w:r>
      <w:r w:rsidR="00C84802" w:rsidRPr="00C84802">
        <w:rPr>
          <w:rFonts w:asciiTheme="majorEastAsia" w:eastAsiaTheme="majorEastAsia" w:hAnsiTheme="majorEastAsia" w:hint="eastAsia"/>
          <w:sz w:val="24"/>
          <w:szCs w:val="24"/>
        </w:rPr>
        <w:t>の消耗品代、一般事務用ソフトウェア、（目的・用途に関わらず）既に導入しているソフトウェアの更新料、（ある機械装置等を商品として販売・賃貸する補助事業者が行う）当該機械装置等の購入・仕入れ（デモ品・見本品とする場合でも不可）、</w:t>
      </w:r>
      <w:r w:rsidR="00963DFD">
        <w:rPr>
          <w:rFonts w:asciiTheme="majorEastAsia" w:eastAsiaTheme="majorEastAsia" w:hAnsiTheme="majorEastAsia" w:hint="eastAsia"/>
          <w:sz w:val="24"/>
          <w:szCs w:val="24"/>
        </w:rPr>
        <w:t>単</w:t>
      </w:r>
      <w:r w:rsidR="00C84802" w:rsidRPr="00C84802">
        <w:rPr>
          <w:rFonts w:asciiTheme="majorEastAsia" w:eastAsiaTheme="majorEastAsia" w:hAnsiTheme="majorEastAsia" w:hint="eastAsia"/>
          <w:sz w:val="24"/>
          <w:szCs w:val="24"/>
        </w:rPr>
        <w:t>なる取替え更新であって新たな販路開拓につながらない機械装置等、</w:t>
      </w:r>
      <w:r w:rsidR="00B92431">
        <w:rPr>
          <w:rFonts w:asciiTheme="majorEastAsia" w:eastAsiaTheme="majorEastAsia" w:hAnsiTheme="majorEastAsia" w:hint="eastAsia"/>
          <w:sz w:val="24"/>
          <w:szCs w:val="24"/>
        </w:rPr>
        <w:t>機械装置やサーバー等の保守費用、</w:t>
      </w:r>
      <w:r w:rsidR="00C84802" w:rsidRPr="00C84802">
        <w:rPr>
          <w:rFonts w:asciiTheme="majorEastAsia" w:eastAsiaTheme="majorEastAsia" w:hAnsiTheme="majorEastAsia" w:hint="eastAsia"/>
          <w:sz w:val="24"/>
          <w:szCs w:val="24"/>
        </w:rPr>
        <w:t>古い機械装置等の撤去・廃棄費用（設備処分費に該当するものを除く）、</w:t>
      </w:r>
      <w:r w:rsidR="00963DFD">
        <w:rPr>
          <w:rFonts w:asciiTheme="majorEastAsia" w:eastAsiaTheme="majorEastAsia" w:hAnsiTheme="majorEastAsia" w:hint="eastAsia"/>
          <w:sz w:val="24"/>
          <w:szCs w:val="24"/>
        </w:rPr>
        <w:t>船舶、動物</w:t>
      </w:r>
    </w:p>
    <w:p w14:paraId="020F1FBB" w14:textId="3C7DBD92" w:rsidR="00E8535E" w:rsidRDefault="00E8535E" w:rsidP="00B42F54">
      <w:pPr>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963DFD" w14:paraId="10795B9D" w14:textId="77777777" w:rsidTr="00377C92">
        <w:tc>
          <w:tcPr>
            <w:tcW w:w="9315" w:type="dxa"/>
          </w:tcPr>
          <w:p w14:paraId="07F60B76" w14:textId="730A2675" w:rsidR="00963DFD" w:rsidRPr="002B4670" w:rsidRDefault="00963DFD"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広報</w:t>
            </w:r>
            <w:r w:rsidRPr="002B4670">
              <w:rPr>
                <w:rFonts w:asciiTheme="majorEastAsia" w:eastAsiaTheme="majorEastAsia" w:hAnsiTheme="majorEastAsia"/>
                <w:sz w:val="24"/>
                <w:szCs w:val="24"/>
              </w:rPr>
              <w:t>費</w:t>
            </w:r>
          </w:p>
          <w:p w14:paraId="05225090" w14:textId="02ADA970" w:rsidR="00963DFD" w:rsidRDefault="00D540C5"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の取組を行うために必要なパンフレット・ポスター・チラシ等を作成するため及び広報媒体等を活用するために支払われる経費</w:t>
            </w:r>
          </w:p>
        </w:tc>
      </w:tr>
    </w:tbl>
    <w:p w14:paraId="1ABC4B76" w14:textId="77777777" w:rsidR="00963DFD" w:rsidRDefault="00963DFD" w:rsidP="00963DFD">
      <w:pPr>
        <w:ind w:firstLineChars="100" w:firstLine="240"/>
        <w:rPr>
          <w:rFonts w:asciiTheme="majorEastAsia" w:eastAsiaTheme="majorEastAsia" w:hAnsiTheme="majorEastAsia"/>
          <w:sz w:val="24"/>
          <w:szCs w:val="24"/>
        </w:rPr>
      </w:pPr>
    </w:p>
    <w:p w14:paraId="44A7B4E6" w14:textId="62D6B45C" w:rsidR="00963DFD" w:rsidRPr="00963DFD" w:rsidRDefault="00963DFD" w:rsidP="00963DFD">
      <w:pPr>
        <w:ind w:leftChars="100" w:left="450" w:hangingChars="100" w:hanging="240"/>
        <w:rPr>
          <w:rFonts w:asciiTheme="majorEastAsia" w:eastAsiaTheme="majorEastAsia" w:hAnsiTheme="majorEastAsia"/>
          <w:sz w:val="24"/>
          <w:szCs w:val="24"/>
        </w:rPr>
      </w:pPr>
      <w:r w:rsidRPr="00963DFD">
        <w:rPr>
          <w:rFonts w:asciiTheme="majorEastAsia" w:eastAsiaTheme="majorEastAsia" w:hAnsiTheme="majorEastAsia" w:hint="eastAsia"/>
          <w:sz w:val="24"/>
          <w:szCs w:val="24"/>
        </w:rPr>
        <w:t>・補助事業計画に基づく商品・サービスの広報を目的としたものが補助対象であり、単なる</w:t>
      </w:r>
      <w:r w:rsidR="004B0CE2">
        <w:rPr>
          <w:rFonts w:asciiTheme="majorEastAsia" w:eastAsiaTheme="majorEastAsia" w:hAnsiTheme="majorEastAsia" w:hint="eastAsia"/>
          <w:sz w:val="24"/>
          <w:szCs w:val="24"/>
        </w:rPr>
        <w:t>会社のＰＲや営業活動に活用される広報費は、補助対象となりません</w:t>
      </w:r>
      <w:r w:rsidRPr="00963DFD">
        <w:rPr>
          <w:rFonts w:asciiTheme="majorEastAsia" w:eastAsiaTheme="majorEastAsia" w:hAnsiTheme="majorEastAsia" w:hint="eastAsia"/>
          <w:sz w:val="24"/>
          <w:szCs w:val="24"/>
        </w:rPr>
        <w:t>（商品・サービスの名称も宣伝文句も付記されていないものは補助対象となりません。）</w:t>
      </w:r>
      <w:r w:rsidR="004B0CE2">
        <w:rPr>
          <w:rFonts w:asciiTheme="majorEastAsia" w:eastAsiaTheme="majorEastAsia" w:hAnsiTheme="majorEastAsia" w:hint="eastAsia"/>
          <w:sz w:val="24"/>
          <w:szCs w:val="24"/>
        </w:rPr>
        <w:t>。</w:t>
      </w:r>
    </w:p>
    <w:p w14:paraId="70D3BCE2" w14:textId="77777777" w:rsidR="00963DFD" w:rsidRPr="00963DFD" w:rsidRDefault="00963DFD" w:rsidP="00963DFD">
      <w:pPr>
        <w:ind w:leftChars="100" w:left="450" w:hangingChars="100" w:hanging="240"/>
        <w:rPr>
          <w:rFonts w:asciiTheme="majorEastAsia" w:eastAsiaTheme="majorEastAsia" w:hAnsiTheme="majorEastAsia"/>
          <w:sz w:val="24"/>
          <w:szCs w:val="24"/>
        </w:rPr>
      </w:pPr>
      <w:r w:rsidRPr="00963DFD">
        <w:rPr>
          <w:rFonts w:asciiTheme="majorEastAsia" w:eastAsiaTheme="majorEastAsia" w:hAnsiTheme="majorEastAsia" w:hint="eastAsia"/>
          <w:sz w:val="24"/>
          <w:szCs w:val="24"/>
        </w:rPr>
        <w:t>・チラシ等配布物の購入については、実際に配布もしくは使用した数量分のみが補助対象経費となります。</w:t>
      </w:r>
    </w:p>
    <w:p w14:paraId="0602286F" w14:textId="6F1F9884" w:rsidR="00963DFD" w:rsidRPr="00963DFD" w:rsidRDefault="004B0CE2" w:rsidP="00963DFD">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・補助事業期間中の広報活動に係る経費のみ補助対象にできます</w:t>
      </w:r>
      <w:r w:rsidR="00963DFD" w:rsidRPr="00963DFD">
        <w:rPr>
          <w:rFonts w:asciiTheme="majorEastAsia" w:eastAsiaTheme="majorEastAsia" w:hAnsiTheme="majorEastAsia" w:hint="eastAsia"/>
          <w:sz w:val="24"/>
          <w:szCs w:val="24"/>
        </w:rPr>
        <w:t>（補助事業期間中に経費支出をしていても、実際に広報がなされる（情報が伝達され消費者等に認知される）のが補助事業期間終了後となる場合には補助対象となりません</w:t>
      </w:r>
      <w:r>
        <w:rPr>
          <w:rFonts w:asciiTheme="majorEastAsia" w:eastAsiaTheme="majorEastAsia" w:hAnsiTheme="majorEastAsia" w:hint="eastAsia"/>
          <w:sz w:val="24"/>
          <w:szCs w:val="24"/>
        </w:rPr>
        <w:t>。）</w:t>
      </w:r>
      <w:r w:rsidR="00963DFD" w:rsidRPr="00963DFD">
        <w:rPr>
          <w:rFonts w:asciiTheme="majorEastAsia" w:eastAsiaTheme="majorEastAsia" w:hAnsiTheme="majorEastAsia" w:hint="eastAsia"/>
          <w:sz w:val="24"/>
          <w:szCs w:val="24"/>
        </w:rPr>
        <w:t>。</w:t>
      </w:r>
    </w:p>
    <w:p w14:paraId="1BD5E765" w14:textId="77777777" w:rsidR="00963DFD" w:rsidRPr="00963DFD" w:rsidRDefault="00963DFD" w:rsidP="00963DFD">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・例えば、自社ウェブサイトを50</w:t>
      </w:r>
      <w:r w:rsidRPr="00963DFD">
        <w:rPr>
          <w:rFonts w:asciiTheme="majorEastAsia" w:eastAsiaTheme="majorEastAsia" w:hAnsiTheme="majorEastAsia" w:hint="eastAsia"/>
          <w:sz w:val="24"/>
          <w:szCs w:val="24"/>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w:t>
      </w:r>
      <w:r>
        <w:rPr>
          <w:rFonts w:asciiTheme="majorEastAsia" w:eastAsiaTheme="majorEastAsia" w:hAnsiTheme="majorEastAsia" w:hint="eastAsia"/>
          <w:sz w:val="24"/>
          <w:szCs w:val="24"/>
        </w:rPr>
        <w:t>を処分する場合には、必ず県</w:t>
      </w:r>
      <w:r w:rsidRPr="00963DFD">
        <w:rPr>
          <w:rFonts w:asciiTheme="majorEastAsia" w:eastAsiaTheme="majorEastAsia" w:hAnsiTheme="majorEastAsia" w:hint="eastAsia"/>
          <w:sz w:val="24"/>
          <w:szCs w:val="24"/>
        </w:rPr>
        <w:t>へ承認を申請し、承認を受けた後でなければ処</w:t>
      </w:r>
      <w:r>
        <w:rPr>
          <w:rFonts w:asciiTheme="majorEastAsia" w:eastAsiaTheme="majorEastAsia" w:hAnsiTheme="majorEastAsia" w:hint="eastAsia"/>
          <w:sz w:val="24"/>
          <w:szCs w:val="24"/>
        </w:rPr>
        <w:t>分</w:t>
      </w:r>
      <w:r>
        <w:rPr>
          <w:rFonts w:asciiTheme="majorEastAsia" w:eastAsiaTheme="majorEastAsia" w:hAnsiTheme="majorEastAsia" w:hint="eastAsia"/>
          <w:sz w:val="24"/>
          <w:szCs w:val="24"/>
        </w:rPr>
        <w:lastRenderedPageBreak/>
        <w:t>できません。県</w:t>
      </w:r>
      <w:r w:rsidRPr="00963DFD">
        <w:rPr>
          <w:rFonts w:asciiTheme="majorEastAsia" w:eastAsiaTheme="majorEastAsia" w:hAnsiTheme="majorEastAsia" w:hint="eastAsia"/>
          <w:sz w:val="24"/>
          <w:szCs w:val="24"/>
        </w:rPr>
        <w:t>は、財産処分を承認した補助事業者に対し、当該承認に際し、残存簿価等から算出される金額の返還のため、交付した補助金の全部または一部に相当する金</w:t>
      </w:r>
      <w:r>
        <w:rPr>
          <w:rFonts w:asciiTheme="majorEastAsia" w:eastAsiaTheme="majorEastAsia" w:hAnsiTheme="majorEastAsia" w:hint="eastAsia"/>
          <w:sz w:val="24"/>
          <w:szCs w:val="24"/>
        </w:rPr>
        <w:t>額を納付させることがあります。承認を得ずに処分を行うと、交付</w:t>
      </w:r>
      <w:r>
        <w:rPr>
          <w:rFonts w:asciiTheme="majorEastAsia" w:eastAsiaTheme="majorEastAsia" w:hAnsiTheme="majorEastAsia"/>
          <w:sz w:val="24"/>
          <w:szCs w:val="24"/>
        </w:rPr>
        <w:t>要領</w:t>
      </w:r>
      <w:r w:rsidRPr="00963DFD">
        <w:rPr>
          <w:rFonts w:asciiTheme="majorEastAsia" w:eastAsiaTheme="majorEastAsia" w:hAnsiTheme="majorEastAsia" w:hint="eastAsia"/>
          <w:sz w:val="24"/>
          <w:szCs w:val="24"/>
        </w:rPr>
        <w:t>違反により補助金交付取消・返還命令の対象となります。</w:t>
      </w:r>
    </w:p>
    <w:p w14:paraId="781AC296" w14:textId="77777777" w:rsidR="00963DFD" w:rsidRDefault="00963DFD" w:rsidP="00963DFD">
      <w:pPr>
        <w:ind w:leftChars="200" w:left="660" w:hangingChars="100" w:hanging="240"/>
        <w:rPr>
          <w:rFonts w:asciiTheme="majorEastAsia" w:eastAsiaTheme="majorEastAsia" w:hAnsiTheme="majorEastAsia"/>
          <w:sz w:val="24"/>
          <w:szCs w:val="24"/>
        </w:rPr>
      </w:pPr>
      <w:r w:rsidRPr="00963DF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963DFD">
        <w:rPr>
          <w:rFonts w:asciiTheme="majorEastAsia" w:eastAsiaTheme="majorEastAsia" w:hAnsiTheme="majorEastAsia" w:hint="eastAsia"/>
          <w:sz w:val="24"/>
          <w:szCs w:val="24"/>
        </w:rPr>
        <w:t>なお、補助金の交付を受けた補助事業の目的を遂行するために必要なホームページの</w:t>
      </w:r>
      <w:r>
        <w:rPr>
          <w:rFonts w:asciiTheme="majorEastAsia" w:eastAsiaTheme="majorEastAsia" w:hAnsiTheme="majorEastAsia" w:hint="eastAsia"/>
          <w:sz w:val="24"/>
          <w:szCs w:val="24"/>
        </w:rPr>
        <w:t>改良や機能強化は、県</w:t>
      </w:r>
      <w:r w:rsidRPr="00963DFD">
        <w:rPr>
          <w:rFonts w:asciiTheme="majorEastAsia" w:eastAsiaTheme="majorEastAsia" w:hAnsiTheme="majorEastAsia" w:hint="eastAsia"/>
          <w:sz w:val="24"/>
          <w:szCs w:val="24"/>
        </w:rPr>
        <w:t>への事前承認申請等が必要となる「処分」には該当しません。</w:t>
      </w:r>
    </w:p>
    <w:p w14:paraId="35A7FDD6" w14:textId="77777777" w:rsidR="00963DFD" w:rsidRDefault="00963DFD" w:rsidP="00963DFD">
      <w:pPr>
        <w:rPr>
          <w:rFonts w:asciiTheme="majorEastAsia" w:eastAsiaTheme="majorEastAsia" w:hAnsiTheme="majorEastAsia"/>
          <w:sz w:val="24"/>
          <w:szCs w:val="24"/>
        </w:rPr>
      </w:pPr>
    </w:p>
    <w:p w14:paraId="08C1D2A3" w14:textId="77777777" w:rsidR="00963DFD" w:rsidRPr="00963DFD" w:rsidRDefault="00963DFD" w:rsidP="00963DFD">
      <w:pPr>
        <w:ind w:firstLineChars="100" w:firstLine="240"/>
        <w:rPr>
          <w:rFonts w:asciiTheme="majorEastAsia" w:eastAsiaTheme="majorEastAsia" w:hAnsiTheme="majorEastAsia"/>
          <w:sz w:val="24"/>
          <w:szCs w:val="24"/>
        </w:rPr>
      </w:pPr>
      <w:r w:rsidRPr="00963DFD">
        <w:rPr>
          <w:rFonts w:asciiTheme="majorEastAsia" w:eastAsiaTheme="majorEastAsia" w:hAnsiTheme="majorEastAsia" w:hint="eastAsia"/>
          <w:sz w:val="24"/>
          <w:szCs w:val="24"/>
        </w:rPr>
        <w:t>【対象となる経費例】</w:t>
      </w:r>
    </w:p>
    <w:p w14:paraId="0EBA6D2B" w14:textId="77777777" w:rsidR="00963DFD" w:rsidRPr="00963DFD" w:rsidRDefault="00963DFD" w:rsidP="00963DFD">
      <w:pPr>
        <w:ind w:leftChars="200" w:left="420"/>
        <w:rPr>
          <w:rFonts w:asciiTheme="majorEastAsia" w:eastAsiaTheme="majorEastAsia" w:hAnsiTheme="majorEastAsia"/>
          <w:sz w:val="24"/>
          <w:szCs w:val="24"/>
        </w:rPr>
      </w:pPr>
      <w:r w:rsidRPr="00963DFD">
        <w:rPr>
          <w:rFonts w:asciiTheme="majorEastAsia" w:eastAsiaTheme="majorEastAsia" w:hAnsiTheme="majorEastAsia" w:hint="eastAsia"/>
          <w:sz w:val="24"/>
          <w:szCs w:val="24"/>
        </w:rPr>
        <w:t>ウェブサイト作成や更新、チラシ・ＤＭ・カタログの外注や発送、新聞・雑誌・インターネット広告、看板作成・設置 、試供品（販売用商品と明確に異なるものである場合のみ）、販促品（商品・サービスの宣伝広告が掲載されている場合のみ）</w:t>
      </w:r>
    </w:p>
    <w:p w14:paraId="20FAB5B5" w14:textId="77777777" w:rsidR="00963DFD" w:rsidRDefault="00963DFD" w:rsidP="00963DFD">
      <w:pPr>
        <w:ind w:firstLineChars="100" w:firstLine="240"/>
        <w:rPr>
          <w:rFonts w:asciiTheme="majorEastAsia" w:eastAsiaTheme="majorEastAsia" w:hAnsiTheme="majorEastAsia"/>
          <w:sz w:val="24"/>
          <w:szCs w:val="24"/>
        </w:rPr>
      </w:pPr>
    </w:p>
    <w:p w14:paraId="4D19A53D" w14:textId="77777777" w:rsidR="00963DFD" w:rsidRPr="00963DFD" w:rsidRDefault="00963DFD" w:rsidP="00963DFD">
      <w:pPr>
        <w:ind w:firstLineChars="100" w:firstLine="240"/>
        <w:rPr>
          <w:rFonts w:asciiTheme="majorEastAsia" w:eastAsiaTheme="majorEastAsia" w:hAnsiTheme="majorEastAsia"/>
          <w:sz w:val="24"/>
          <w:szCs w:val="24"/>
        </w:rPr>
      </w:pPr>
      <w:r w:rsidRPr="00963DFD">
        <w:rPr>
          <w:rFonts w:asciiTheme="majorEastAsia" w:eastAsiaTheme="majorEastAsia" w:hAnsiTheme="majorEastAsia" w:hint="eastAsia"/>
          <w:sz w:val="24"/>
          <w:szCs w:val="24"/>
        </w:rPr>
        <w:t>【対象とならない経費例】</w:t>
      </w:r>
    </w:p>
    <w:p w14:paraId="04727DBC" w14:textId="0F7505F1" w:rsidR="00E8535E" w:rsidRDefault="00963DFD" w:rsidP="00E8535E">
      <w:pPr>
        <w:ind w:leftChars="200" w:left="420"/>
        <w:rPr>
          <w:rFonts w:asciiTheme="majorEastAsia" w:eastAsiaTheme="majorEastAsia" w:hAnsiTheme="majorEastAsia"/>
          <w:sz w:val="24"/>
          <w:szCs w:val="24"/>
        </w:rPr>
      </w:pPr>
      <w:r w:rsidRPr="00963DFD">
        <w:rPr>
          <w:rFonts w:asciiTheme="majorEastAsia" w:eastAsiaTheme="majorEastAsia" w:hAnsiTheme="majorEastAsia" w:hint="eastAsia"/>
          <w:sz w:val="24"/>
          <w:szCs w:val="24"/>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w:t>
      </w:r>
      <w:r w:rsidR="001A5D1B">
        <w:rPr>
          <w:rFonts w:asciiTheme="majorEastAsia" w:eastAsiaTheme="majorEastAsia" w:hAnsiTheme="majorEastAsia" w:hint="eastAsia"/>
          <w:sz w:val="24"/>
          <w:szCs w:val="24"/>
        </w:rPr>
        <w:t>、</w:t>
      </w:r>
      <w:r w:rsidR="00962444">
        <w:rPr>
          <w:rFonts w:asciiTheme="majorEastAsia" w:eastAsiaTheme="majorEastAsia" w:hAnsiTheme="majorEastAsia" w:hint="eastAsia"/>
          <w:sz w:val="24"/>
          <w:szCs w:val="24"/>
        </w:rPr>
        <w:t>ペン類、クリアファイル、</w:t>
      </w:r>
      <w:r w:rsidRPr="00963DFD">
        <w:rPr>
          <w:rFonts w:asciiTheme="majorEastAsia" w:eastAsiaTheme="majorEastAsia" w:hAnsiTheme="majorEastAsia" w:hint="eastAsia"/>
          <w:sz w:val="24"/>
          <w:szCs w:val="24"/>
        </w:rPr>
        <w:t>用紙代・インク代・封筒等の購入は対象外です。）、金券・商品券、チラシ等配布物のうち未配布・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p w14:paraId="1771B270" w14:textId="77777777" w:rsidR="00844078" w:rsidRDefault="00844078" w:rsidP="00E8535E">
      <w:pPr>
        <w:ind w:leftChars="200" w:left="42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962444" w14:paraId="74ACD763" w14:textId="77777777" w:rsidTr="004816D1">
        <w:tc>
          <w:tcPr>
            <w:tcW w:w="9315" w:type="dxa"/>
            <w:tcBorders>
              <w:bottom w:val="single" w:sz="6" w:space="0" w:color="auto"/>
            </w:tcBorders>
          </w:tcPr>
          <w:p w14:paraId="30C756C8" w14:textId="5AAEEC8A" w:rsidR="00962444" w:rsidRPr="002B4670" w:rsidRDefault="00962444"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展示会</w:t>
            </w:r>
            <w:r w:rsidRPr="002B4670">
              <w:rPr>
                <w:rFonts w:asciiTheme="majorEastAsia" w:eastAsiaTheme="majorEastAsia" w:hAnsiTheme="majorEastAsia"/>
                <w:sz w:val="24"/>
                <w:szCs w:val="24"/>
              </w:rPr>
              <w:t>等出展費</w:t>
            </w:r>
          </w:p>
          <w:p w14:paraId="6A5908A0" w14:textId="3D66AD63" w:rsidR="00962444" w:rsidRDefault="00D540C5"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の取組を行うために必要な新商品等を展示会等に出展または商談会に参加するために要する経費</w:t>
            </w:r>
          </w:p>
        </w:tc>
      </w:tr>
    </w:tbl>
    <w:p w14:paraId="25CFD512" w14:textId="77777777" w:rsidR="00962444" w:rsidRDefault="00962444" w:rsidP="00962444">
      <w:pPr>
        <w:rPr>
          <w:rFonts w:asciiTheme="majorEastAsia" w:eastAsiaTheme="majorEastAsia" w:hAnsiTheme="majorEastAsia"/>
          <w:sz w:val="24"/>
          <w:szCs w:val="24"/>
        </w:rPr>
      </w:pPr>
    </w:p>
    <w:p w14:paraId="312DE0CB" w14:textId="558D8A8E" w:rsidR="00962444" w:rsidRPr="00962444" w:rsidRDefault="00962444" w:rsidP="00962444">
      <w:pPr>
        <w:ind w:leftChars="100" w:left="450" w:hangingChars="100" w:hanging="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t>・国（ＪＥＴＲＯ等の独立行政法人等を含む）</w:t>
      </w:r>
      <w:r w:rsidR="002B4670">
        <w:rPr>
          <w:rFonts w:asciiTheme="majorEastAsia" w:eastAsiaTheme="majorEastAsia" w:hAnsiTheme="majorEastAsia" w:hint="eastAsia"/>
          <w:sz w:val="24"/>
          <w:szCs w:val="24"/>
        </w:rPr>
        <w:t>及び県等公的機関</w:t>
      </w:r>
      <w:r w:rsidR="00316912">
        <w:rPr>
          <w:rFonts w:asciiTheme="majorEastAsia" w:eastAsiaTheme="majorEastAsia" w:hAnsiTheme="majorEastAsia" w:hint="eastAsia"/>
          <w:sz w:val="24"/>
          <w:szCs w:val="24"/>
        </w:rPr>
        <w:t>により出展料の一部助成を受ける場合の出展料は、補助対象外です</w:t>
      </w:r>
      <w:r w:rsidR="00285F1D">
        <w:rPr>
          <w:rFonts w:asciiTheme="majorEastAsia" w:eastAsiaTheme="majorEastAsia" w:hAnsiTheme="majorEastAsia" w:hint="eastAsia"/>
          <w:sz w:val="24"/>
          <w:szCs w:val="21"/>
        </w:rPr>
        <w:t>（国の持続化給付金、県の新型コロナウイルス感染拡大防止協力金等の営業全般の継続支援は除きます。）</w:t>
      </w:r>
      <w:r w:rsidR="00316912">
        <w:rPr>
          <w:rFonts w:asciiTheme="majorEastAsia" w:eastAsiaTheme="majorEastAsia" w:hAnsiTheme="majorEastAsia" w:hint="eastAsia"/>
          <w:sz w:val="24"/>
          <w:szCs w:val="24"/>
        </w:rPr>
        <w:t>。</w:t>
      </w:r>
    </w:p>
    <w:p w14:paraId="481589A3" w14:textId="77777777" w:rsidR="00962444" w:rsidRPr="00962444" w:rsidRDefault="00962444" w:rsidP="00962444">
      <w:pPr>
        <w:ind w:leftChars="100" w:left="450" w:hangingChars="100" w:hanging="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t>・展示会出展の出展料等に加えて、関連する運搬費（レンタカー代、ガソリン代、駐車場代等は除く）・通訳料・翻訳料も補助対象となります。</w:t>
      </w:r>
    </w:p>
    <w:p w14:paraId="7D4E0D66" w14:textId="77777777" w:rsidR="00962444" w:rsidRPr="00962444" w:rsidRDefault="00962444" w:rsidP="00962444">
      <w:pPr>
        <w:ind w:leftChars="100" w:left="450" w:hangingChars="100" w:hanging="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t>・展示会等の出展については、出展申込みは交付決定前でも構いませんが、請求書の発行日や出展料等の支払日が交付決定日より前となる場合は補助対象となりません。</w:t>
      </w:r>
    </w:p>
    <w:p w14:paraId="3665046E" w14:textId="0E64A126" w:rsidR="00962444" w:rsidRPr="00962444" w:rsidRDefault="00962444" w:rsidP="00962444">
      <w:pPr>
        <w:ind w:leftChars="200" w:left="660" w:hangingChars="100" w:hanging="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962444">
        <w:rPr>
          <w:rFonts w:asciiTheme="majorEastAsia" w:eastAsiaTheme="majorEastAsia" w:hAnsiTheme="majorEastAsia" w:hint="eastAsia"/>
          <w:sz w:val="24"/>
          <w:szCs w:val="24"/>
        </w:rPr>
        <w:t>ただし、今回の公募においては、特例として、</w:t>
      </w:r>
      <w:r w:rsidR="003B1AC9">
        <w:rPr>
          <w:rFonts w:asciiTheme="majorEastAsia" w:eastAsiaTheme="majorEastAsia" w:hAnsiTheme="majorEastAsia" w:hint="eastAsia"/>
          <w:sz w:val="24"/>
          <w:szCs w:val="24"/>
        </w:rPr>
        <w:t>新型インフルエンザ等対策特別措置法（平成24年法律第31号）第32条の規定に基づく緊急事態宣言の発令日（令和２</w:t>
      </w:r>
      <w:r w:rsidR="00F960E0" w:rsidRPr="0063549C">
        <w:rPr>
          <w:rFonts w:asciiTheme="majorEastAsia" w:eastAsiaTheme="majorEastAsia" w:hAnsiTheme="majorEastAsia" w:hint="eastAsia"/>
          <w:sz w:val="24"/>
          <w:szCs w:val="24"/>
        </w:rPr>
        <w:t>年</w:t>
      </w:r>
      <w:r w:rsidR="003B1AC9">
        <w:rPr>
          <w:rFonts w:asciiTheme="majorEastAsia" w:eastAsiaTheme="majorEastAsia" w:hAnsiTheme="majorEastAsia" w:hint="eastAsia"/>
          <w:sz w:val="24"/>
          <w:szCs w:val="24"/>
        </w:rPr>
        <w:t>４</w:t>
      </w:r>
      <w:r w:rsidR="00F960E0" w:rsidRPr="0063549C">
        <w:rPr>
          <w:rFonts w:asciiTheme="majorEastAsia" w:eastAsiaTheme="majorEastAsia" w:hAnsiTheme="majorEastAsia" w:hint="eastAsia"/>
          <w:sz w:val="24"/>
          <w:szCs w:val="24"/>
        </w:rPr>
        <w:t>月</w:t>
      </w:r>
      <w:r w:rsidR="003B1AC9">
        <w:rPr>
          <w:rFonts w:asciiTheme="majorEastAsia" w:eastAsiaTheme="majorEastAsia" w:hAnsiTheme="majorEastAsia" w:hint="eastAsia"/>
          <w:sz w:val="24"/>
          <w:szCs w:val="24"/>
        </w:rPr>
        <w:t>７</w:t>
      </w:r>
      <w:r w:rsidRPr="0063549C">
        <w:rPr>
          <w:rFonts w:asciiTheme="majorEastAsia" w:eastAsiaTheme="majorEastAsia" w:hAnsiTheme="majorEastAsia" w:hint="eastAsia"/>
          <w:sz w:val="24"/>
          <w:szCs w:val="24"/>
        </w:rPr>
        <w:t>日</w:t>
      </w:r>
      <w:r w:rsidR="003B1AC9">
        <w:rPr>
          <w:rFonts w:asciiTheme="majorEastAsia" w:eastAsiaTheme="majorEastAsia" w:hAnsiTheme="majorEastAsia" w:hint="eastAsia"/>
          <w:sz w:val="24"/>
          <w:szCs w:val="24"/>
        </w:rPr>
        <w:t>）</w:t>
      </w:r>
      <w:r w:rsidRPr="00962444">
        <w:rPr>
          <w:rFonts w:asciiTheme="majorEastAsia" w:eastAsiaTheme="majorEastAsia" w:hAnsiTheme="majorEastAsia" w:hint="eastAsia"/>
          <w:sz w:val="24"/>
          <w:szCs w:val="24"/>
        </w:rPr>
        <w:t>以降に発生した経費を遡って補助対象経費として認めます。</w:t>
      </w:r>
    </w:p>
    <w:p w14:paraId="5C67CBE6" w14:textId="27824D63" w:rsidR="00962444" w:rsidRPr="00962444" w:rsidRDefault="00962444" w:rsidP="00962444">
      <w:pPr>
        <w:ind w:firstLineChars="100" w:firstLine="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t>・販売のみを目的とし、</w:t>
      </w:r>
      <w:r w:rsidR="001A5D1B">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962444">
        <w:rPr>
          <w:rFonts w:asciiTheme="majorEastAsia" w:eastAsiaTheme="majorEastAsia" w:hAnsiTheme="majorEastAsia" w:hint="eastAsia"/>
          <w:sz w:val="24"/>
          <w:szCs w:val="24"/>
        </w:rPr>
        <w:t>に繋がらないものは補助対象となりません。</w:t>
      </w:r>
    </w:p>
    <w:p w14:paraId="15060B87" w14:textId="77777777" w:rsidR="00962444" w:rsidRPr="00962444" w:rsidRDefault="00962444" w:rsidP="00962444">
      <w:pPr>
        <w:ind w:firstLineChars="100" w:firstLine="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t>・補助事業期間外に開催される展示会等の経費は補助対象となりません。</w:t>
      </w:r>
    </w:p>
    <w:p w14:paraId="23F4ECC5" w14:textId="77777777" w:rsidR="00962444" w:rsidRPr="00962444" w:rsidRDefault="00962444" w:rsidP="00962444">
      <w:pPr>
        <w:ind w:firstLineChars="100" w:firstLine="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lastRenderedPageBreak/>
        <w:t>・選考会、審査会（○○賞）等への参加・申込費用は補助対象となりません。</w:t>
      </w:r>
    </w:p>
    <w:p w14:paraId="64F91864" w14:textId="06E0BCBD" w:rsidR="00962444" w:rsidRPr="00962444" w:rsidRDefault="00895B86" w:rsidP="00962444">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・出展等に当たり必要な機械装置等の購入は、①機械装置等費に該当します</w:t>
      </w:r>
      <w:r w:rsidR="00962444" w:rsidRPr="00962444">
        <w:rPr>
          <w:rFonts w:asciiTheme="majorEastAsia" w:eastAsiaTheme="majorEastAsia" w:hAnsiTheme="majorEastAsia" w:hint="eastAsia"/>
          <w:sz w:val="24"/>
          <w:szCs w:val="24"/>
        </w:rPr>
        <w:t>（</w:t>
      </w:r>
      <w:r w:rsidR="00244FE2" w:rsidRPr="00D540C5">
        <w:rPr>
          <w:rFonts w:asciiTheme="majorEastAsia" w:eastAsiaTheme="majorEastAsia" w:hAnsiTheme="majorEastAsia" w:hint="eastAsia"/>
          <w:sz w:val="24"/>
          <w:szCs w:val="24"/>
        </w:rPr>
        <w:t>文房具等の事務用品</w:t>
      </w:r>
      <w:r w:rsidR="00244FE2">
        <w:rPr>
          <w:rFonts w:asciiTheme="majorEastAsia" w:eastAsiaTheme="majorEastAsia" w:hAnsiTheme="majorEastAsia" w:hint="eastAsia"/>
          <w:sz w:val="24"/>
          <w:szCs w:val="24"/>
        </w:rPr>
        <w:t>やマスク、</w:t>
      </w:r>
      <w:r w:rsidR="00B92431">
        <w:rPr>
          <w:rFonts w:asciiTheme="majorEastAsia" w:eastAsiaTheme="majorEastAsia" w:hAnsiTheme="majorEastAsia" w:hint="eastAsia"/>
          <w:sz w:val="24"/>
          <w:szCs w:val="24"/>
        </w:rPr>
        <w:t>消毒薬</w:t>
      </w:r>
      <w:r w:rsidR="00244FE2" w:rsidRPr="00D540C5">
        <w:rPr>
          <w:rFonts w:asciiTheme="majorEastAsia" w:eastAsiaTheme="majorEastAsia" w:hAnsiTheme="majorEastAsia" w:hint="eastAsia"/>
          <w:sz w:val="24"/>
          <w:szCs w:val="24"/>
        </w:rPr>
        <w:t>等の消耗品代</w:t>
      </w:r>
      <w:r w:rsidR="00962444" w:rsidRPr="00962444">
        <w:rPr>
          <w:rFonts w:asciiTheme="majorEastAsia" w:eastAsiaTheme="majorEastAsia" w:hAnsiTheme="majorEastAsia" w:hint="eastAsia"/>
          <w:sz w:val="24"/>
          <w:szCs w:val="24"/>
        </w:rPr>
        <w:t>は補助対象となりません。）</w:t>
      </w:r>
      <w:r>
        <w:rPr>
          <w:rFonts w:asciiTheme="majorEastAsia" w:eastAsiaTheme="majorEastAsia" w:hAnsiTheme="majorEastAsia" w:hint="eastAsia"/>
          <w:sz w:val="24"/>
          <w:szCs w:val="24"/>
        </w:rPr>
        <w:t>。</w:t>
      </w:r>
    </w:p>
    <w:p w14:paraId="4329A52C" w14:textId="77777777" w:rsidR="00962444" w:rsidRDefault="00962444" w:rsidP="00962444">
      <w:pPr>
        <w:ind w:firstLineChars="100" w:firstLine="240"/>
        <w:rPr>
          <w:rFonts w:asciiTheme="majorEastAsia" w:eastAsiaTheme="majorEastAsia" w:hAnsiTheme="majorEastAsia"/>
          <w:sz w:val="24"/>
          <w:szCs w:val="24"/>
        </w:rPr>
      </w:pPr>
      <w:r w:rsidRPr="00962444">
        <w:rPr>
          <w:rFonts w:asciiTheme="majorEastAsia" w:eastAsiaTheme="majorEastAsia" w:hAnsiTheme="majorEastAsia" w:hint="eastAsia"/>
          <w:sz w:val="24"/>
          <w:szCs w:val="24"/>
        </w:rPr>
        <w:t>・飲食費を含んだ商談会等参加費の計上は補助対象となりません。</w:t>
      </w:r>
    </w:p>
    <w:p w14:paraId="2FB25197" w14:textId="77777777" w:rsidR="00962444" w:rsidRDefault="00962444" w:rsidP="00962444">
      <w:pPr>
        <w:ind w:firstLineChars="100" w:firstLine="24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962444" w14:paraId="0336F317" w14:textId="77777777" w:rsidTr="00377C92">
        <w:tc>
          <w:tcPr>
            <w:tcW w:w="9315" w:type="dxa"/>
          </w:tcPr>
          <w:p w14:paraId="66F0E811" w14:textId="70277DFA" w:rsidR="00962444" w:rsidRPr="00327EA1" w:rsidRDefault="00962444" w:rsidP="002B4670">
            <w:pPr>
              <w:pStyle w:val="af"/>
              <w:numPr>
                <w:ilvl w:val="0"/>
                <w:numId w:val="18"/>
              </w:numPr>
              <w:ind w:leftChars="0"/>
              <w:rPr>
                <w:rFonts w:asciiTheme="majorEastAsia" w:eastAsiaTheme="majorEastAsia" w:hAnsiTheme="majorEastAsia"/>
                <w:sz w:val="24"/>
                <w:szCs w:val="24"/>
              </w:rPr>
            </w:pPr>
            <w:r w:rsidRPr="00327EA1">
              <w:rPr>
                <w:rFonts w:asciiTheme="majorEastAsia" w:eastAsiaTheme="majorEastAsia" w:hAnsiTheme="majorEastAsia" w:hint="eastAsia"/>
                <w:sz w:val="24"/>
                <w:szCs w:val="24"/>
              </w:rPr>
              <w:t>旅費</w:t>
            </w:r>
          </w:p>
          <w:p w14:paraId="4303C8B0" w14:textId="360E5DAC" w:rsidR="00962444" w:rsidRDefault="00D540C5"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の取組を行うために必要な情報収集（単なる視察、セミナー、研修等への参加は除く）や各種調査を行うため及び</w:t>
            </w:r>
            <w:r w:rsidR="00483080">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483080">
              <w:rPr>
                <w:rFonts w:asciiTheme="majorEastAsia" w:eastAsiaTheme="majorEastAsia" w:hAnsiTheme="majorEastAsia" w:hint="eastAsia"/>
                <w:sz w:val="24"/>
                <w:szCs w:val="24"/>
              </w:rPr>
              <w:t>へ取り組む売上向上</w:t>
            </w:r>
            <w:r w:rsidR="0094670E" w:rsidRPr="0094670E">
              <w:rPr>
                <w:rFonts w:asciiTheme="majorEastAsia" w:eastAsiaTheme="majorEastAsia" w:hAnsiTheme="majorEastAsia" w:hint="eastAsia"/>
                <w:sz w:val="24"/>
                <w:szCs w:val="24"/>
              </w:rPr>
              <w:t>（展示会等の会場との往復を含む）等のための旅費</w:t>
            </w:r>
          </w:p>
        </w:tc>
      </w:tr>
    </w:tbl>
    <w:p w14:paraId="6E186317" w14:textId="77777777" w:rsidR="00962444" w:rsidRDefault="00962444" w:rsidP="00962444">
      <w:pPr>
        <w:ind w:firstLineChars="100" w:firstLine="240"/>
        <w:rPr>
          <w:rFonts w:asciiTheme="majorEastAsia" w:eastAsiaTheme="majorEastAsia" w:hAnsiTheme="majorEastAsia"/>
          <w:sz w:val="24"/>
          <w:szCs w:val="24"/>
        </w:rPr>
      </w:pPr>
    </w:p>
    <w:p w14:paraId="389E49DE" w14:textId="1AE83586" w:rsidR="0073282F" w:rsidRPr="0073282F" w:rsidRDefault="0073282F" w:rsidP="0073282F">
      <w:pPr>
        <w:ind w:leftChars="100" w:left="450" w:hangingChars="100" w:hanging="240"/>
        <w:rPr>
          <w:rFonts w:asciiTheme="majorEastAsia" w:eastAsiaTheme="majorEastAsia" w:hAnsiTheme="majorEastAsia"/>
          <w:sz w:val="24"/>
          <w:szCs w:val="24"/>
        </w:rPr>
      </w:pPr>
      <w:r w:rsidRPr="0073282F">
        <w:rPr>
          <w:rFonts w:asciiTheme="majorEastAsia" w:eastAsiaTheme="majorEastAsia" w:hAnsiTheme="majorEastAsia" w:hint="eastAsia"/>
          <w:sz w:val="24"/>
          <w:szCs w:val="24"/>
        </w:rPr>
        <w:t>・補助対象経費は</w:t>
      </w:r>
      <w:r w:rsidR="00F960E0">
        <w:rPr>
          <w:rFonts w:asciiTheme="majorEastAsia" w:eastAsiaTheme="majorEastAsia" w:hAnsiTheme="majorEastAsia" w:hint="eastAsia"/>
          <w:sz w:val="24"/>
          <w:szCs w:val="24"/>
        </w:rPr>
        <w:t>国</w:t>
      </w:r>
      <w:r w:rsidR="00F960E0">
        <w:rPr>
          <w:rFonts w:asciiTheme="majorEastAsia" w:eastAsiaTheme="majorEastAsia" w:hAnsiTheme="majorEastAsia"/>
          <w:sz w:val="24"/>
          <w:szCs w:val="24"/>
        </w:rPr>
        <w:t>及び</w:t>
      </w:r>
      <w:r w:rsidRPr="00F960E0">
        <w:rPr>
          <w:rFonts w:asciiTheme="majorEastAsia" w:eastAsiaTheme="majorEastAsia" w:hAnsiTheme="majorEastAsia" w:hint="eastAsia"/>
          <w:sz w:val="24"/>
          <w:szCs w:val="24"/>
        </w:rPr>
        <w:t>県</w:t>
      </w:r>
      <w:r w:rsidRPr="0073282F">
        <w:rPr>
          <w:rFonts w:asciiTheme="majorEastAsia" w:eastAsiaTheme="majorEastAsia" w:hAnsiTheme="majorEastAsia" w:hint="eastAsia"/>
          <w:sz w:val="24"/>
          <w:szCs w:val="24"/>
        </w:rPr>
        <w:t>が定める旅費の支給基準を踏まえた基準により算出することとします。旅費の支給基準は、</w:t>
      </w:r>
      <w:r w:rsidRPr="00327EA1">
        <w:rPr>
          <w:rFonts w:asciiTheme="majorEastAsia" w:eastAsiaTheme="majorEastAsia" w:hAnsiTheme="majorEastAsia" w:hint="eastAsia"/>
          <w:sz w:val="24"/>
          <w:szCs w:val="24"/>
        </w:rPr>
        <w:t>Ｐ</w:t>
      </w:r>
      <w:r w:rsidR="007405A7">
        <w:rPr>
          <w:rFonts w:asciiTheme="majorEastAsia" w:eastAsiaTheme="majorEastAsia" w:hAnsiTheme="majorEastAsia" w:hint="eastAsia"/>
          <w:sz w:val="24"/>
          <w:szCs w:val="24"/>
        </w:rPr>
        <w:t>2</w:t>
      </w:r>
      <w:r w:rsidR="00F5083E">
        <w:rPr>
          <w:rFonts w:asciiTheme="majorEastAsia" w:eastAsiaTheme="majorEastAsia" w:hAnsiTheme="majorEastAsia" w:hint="eastAsia"/>
          <w:sz w:val="24"/>
          <w:szCs w:val="24"/>
        </w:rPr>
        <w:t>6</w:t>
      </w:r>
      <w:r w:rsidR="00F960E0" w:rsidRPr="00327EA1">
        <w:rPr>
          <w:rFonts w:asciiTheme="majorEastAsia" w:eastAsiaTheme="majorEastAsia" w:hAnsiTheme="majorEastAsia" w:hint="eastAsia"/>
          <w:sz w:val="24"/>
          <w:szCs w:val="24"/>
        </w:rPr>
        <w:t>「１</w:t>
      </w:r>
      <w:r w:rsidRPr="00327EA1">
        <w:rPr>
          <w:rFonts w:asciiTheme="majorEastAsia" w:eastAsiaTheme="majorEastAsia" w:hAnsiTheme="majorEastAsia" w:hint="eastAsia"/>
          <w:sz w:val="24"/>
          <w:szCs w:val="24"/>
        </w:rPr>
        <w:t>旅費の支給基準について</w:t>
      </w:r>
      <w:r w:rsidRPr="0073282F">
        <w:rPr>
          <w:rFonts w:asciiTheme="majorEastAsia" w:eastAsiaTheme="majorEastAsia" w:hAnsiTheme="majorEastAsia" w:hint="eastAsia"/>
          <w:sz w:val="24"/>
          <w:szCs w:val="24"/>
        </w:rPr>
        <w:t>」を参照ください。</w:t>
      </w:r>
    </w:p>
    <w:p w14:paraId="2B849268" w14:textId="77777777" w:rsidR="0073282F" w:rsidRDefault="0073282F" w:rsidP="0073282F">
      <w:pPr>
        <w:ind w:leftChars="100" w:left="450" w:hangingChars="100" w:hanging="240"/>
        <w:rPr>
          <w:rFonts w:asciiTheme="majorEastAsia" w:eastAsiaTheme="majorEastAsia" w:hAnsiTheme="majorEastAsia"/>
          <w:sz w:val="24"/>
          <w:szCs w:val="24"/>
        </w:rPr>
      </w:pPr>
      <w:r w:rsidRPr="0073282F">
        <w:rPr>
          <w:rFonts w:asciiTheme="majorEastAsia" w:eastAsiaTheme="majorEastAsia" w:hAnsiTheme="majorEastAsia" w:hint="eastAsia"/>
          <w:sz w:val="24"/>
          <w:szCs w:val="24"/>
        </w:rPr>
        <w:t>・移動に要する経費については、公共交通機関を用いた最も経済的および合理的な経路により算出された実費となります。</w:t>
      </w:r>
    </w:p>
    <w:p w14:paraId="17F16192" w14:textId="02E11981" w:rsidR="0073282F" w:rsidRDefault="0073282F" w:rsidP="0073282F">
      <w:pPr>
        <w:ind w:leftChars="100" w:left="450" w:hangingChars="100" w:hanging="240"/>
        <w:rPr>
          <w:rFonts w:asciiTheme="majorEastAsia" w:eastAsiaTheme="majorEastAsia" w:hAnsiTheme="majorEastAsia"/>
          <w:sz w:val="24"/>
          <w:szCs w:val="24"/>
        </w:rPr>
      </w:pPr>
      <w:r w:rsidRPr="0073282F">
        <w:rPr>
          <w:rFonts w:asciiTheme="majorEastAsia" w:eastAsiaTheme="majorEastAsia" w:hAnsiTheme="majorEastAsia" w:hint="eastAsia"/>
          <w:sz w:val="24"/>
          <w:szCs w:val="24"/>
        </w:rPr>
        <w:t>・タクシー代、ガソリン代、高速道路通行料金、レンタカー代等といった公共交通機関以外の利用による旅費は補助対象となりません。また、グリーン車、ビジネスクラス等の特別</w:t>
      </w:r>
      <w:r w:rsidR="00483080">
        <w:rPr>
          <w:rFonts w:asciiTheme="majorEastAsia" w:eastAsiaTheme="majorEastAsia" w:hAnsiTheme="majorEastAsia" w:hint="eastAsia"/>
          <w:sz w:val="24"/>
          <w:szCs w:val="24"/>
        </w:rPr>
        <w:t>に付加された料金</w:t>
      </w:r>
      <w:r w:rsidRPr="0073282F">
        <w:rPr>
          <w:rFonts w:asciiTheme="majorEastAsia" w:eastAsiaTheme="majorEastAsia" w:hAnsiTheme="majorEastAsia" w:hint="eastAsia"/>
          <w:sz w:val="24"/>
          <w:szCs w:val="24"/>
        </w:rPr>
        <w:t>は補助対象となりません。</w:t>
      </w:r>
    </w:p>
    <w:p w14:paraId="2238E3F3" w14:textId="109C16C0" w:rsidR="0073282F" w:rsidRDefault="0073282F" w:rsidP="0073282F">
      <w:pPr>
        <w:ind w:leftChars="100" w:left="450" w:hangingChars="100" w:hanging="240"/>
        <w:rPr>
          <w:rFonts w:asciiTheme="majorEastAsia" w:eastAsiaTheme="majorEastAsia" w:hAnsiTheme="majorEastAsia"/>
          <w:sz w:val="24"/>
          <w:szCs w:val="24"/>
        </w:rPr>
      </w:pPr>
      <w:r w:rsidRPr="0073282F">
        <w:rPr>
          <w:rFonts w:asciiTheme="majorEastAsia" w:eastAsiaTheme="majorEastAsia" w:hAnsiTheme="majorEastAsia" w:hint="eastAsia"/>
          <w:sz w:val="24"/>
          <w:szCs w:val="24"/>
        </w:rPr>
        <w:t>・出張報告の作成等により、必要性が確認できるものが補助対象となります。通常の営業活動に要する経費とみなされる場合は対象外となります。</w:t>
      </w:r>
    </w:p>
    <w:p w14:paraId="0445429F" w14:textId="77777777" w:rsidR="0073282F" w:rsidRDefault="0073282F" w:rsidP="0073282F">
      <w:pPr>
        <w:ind w:leftChars="100" w:left="450" w:hangingChars="100" w:hanging="240"/>
        <w:rPr>
          <w:rFonts w:asciiTheme="majorEastAsia" w:eastAsiaTheme="majorEastAsia" w:hAnsiTheme="majorEastAsia"/>
          <w:sz w:val="24"/>
          <w:szCs w:val="24"/>
        </w:rPr>
      </w:pPr>
    </w:p>
    <w:p w14:paraId="70198522" w14:textId="77777777" w:rsidR="0073282F" w:rsidRPr="0073282F" w:rsidRDefault="0073282F" w:rsidP="0073282F">
      <w:pPr>
        <w:ind w:leftChars="100" w:left="450" w:hangingChars="100" w:hanging="240"/>
        <w:rPr>
          <w:rFonts w:asciiTheme="majorEastAsia" w:eastAsiaTheme="majorEastAsia" w:hAnsiTheme="majorEastAsia"/>
          <w:sz w:val="24"/>
          <w:szCs w:val="24"/>
        </w:rPr>
      </w:pPr>
      <w:r w:rsidRPr="0073282F">
        <w:rPr>
          <w:rFonts w:asciiTheme="majorEastAsia" w:eastAsiaTheme="majorEastAsia" w:hAnsiTheme="majorEastAsia" w:hint="eastAsia"/>
          <w:sz w:val="24"/>
          <w:szCs w:val="24"/>
        </w:rPr>
        <w:t>【対象となる経費例】</w:t>
      </w:r>
    </w:p>
    <w:p w14:paraId="1E154C1C" w14:textId="58DBCE81" w:rsidR="0073282F" w:rsidRPr="0073282F" w:rsidRDefault="0073282F" w:rsidP="0073282F">
      <w:pPr>
        <w:ind w:leftChars="200" w:left="420"/>
        <w:rPr>
          <w:rFonts w:asciiTheme="majorEastAsia" w:eastAsiaTheme="majorEastAsia" w:hAnsiTheme="majorEastAsia"/>
          <w:sz w:val="24"/>
          <w:szCs w:val="24"/>
        </w:rPr>
      </w:pPr>
      <w:r w:rsidRPr="0073282F">
        <w:rPr>
          <w:rFonts w:asciiTheme="majorEastAsia" w:eastAsiaTheme="majorEastAsia" w:hAnsiTheme="majorEastAsia" w:hint="eastAsia"/>
          <w:sz w:val="24"/>
          <w:szCs w:val="24"/>
        </w:rPr>
        <w:t>展示会への出展や、新商品生産のために必要な原材料調達の調査等</w:t>
      </w:r>
      <w:r>
        <w:rPr>
          <w:rFonts w:asciiTheme="majorEastAsia" w:eastAsiaTheme="majorEastAsia" w:hAnsiTheme="majorEastAsia" w:hint="eastAsia"/>
          <w:sz w:val="24"/>
          <w:szCs w:val="24"/>
        </w:rPr>
        <w:t>に係る</w:t>
      </w:r>
      <w:r w:rsidRPr="0073282F">
        <w:rPr>
          <w:rFonts w:asciiTheme="majorEastAsia" w:eastAsiaTheme="majorEastAsia" w:hAnsiTheme="majorEastAsia" w:hint="eastAsia"/>
          <w:sz w:val="24"/>
          <w:szCs w:val="24"/>
        </w:rPr>
        <w:t>宿泊施設への宿泊代、バス運賃、電車賃、新幹線料金（指定席購入含む）、</w:t>
      </w:r>
      <w:r>
        <w:rPr>
          <w:rFonts w:asciiTheme="majorEastAsia" w:eastAsiaTheme="majorEastAsia" w:hAnsiTheme="majorEastAsia" w:hint="eastAsia"/>
          <w:sz w:val="24"/>
          <w:szCs w:val="24"/>
        </w:rPr>
        <w:t>航空券代</w:t>
      </w:r>
      <w:r w:rsidRPr="0073282F">
        <w:rPr>
          <w:rFonts w:asciiTheme="majorEastAsia" w:eastAsiaTheme="majorEastAsia" w:hAnsiTheme="majorEastAsia" w:hint="eastAsia"/>
          <w:sz w:val="24"/>
          <w:szCs w:val="24"/>
        </w:rPr>
        <w:t>、航空保険料</w:t>
      </w:r>
    </w:p>
    <w:p w14:paraId="3215913C" w14:textId="77777777" w:rsidR="0073282F" w:rsidRDefault="0073282F" w:rsidP="0073282F">
      <w:pPr>
        <w:ind w:leftChars="100" w:left="450" w:hangingChars="100" w:hanging="240"/>
        <w:rPr>
          <w:rFonts w:asciiTheme="majorEastAsia" w:eastAsiaTheme="majorEastAsia" w:hAnsiTheme="majorEastAsia"/>
          <w:sz w:val="24"/>
          <w:szCs w:val="24"/>
        </w:rPr>
      </w:pPr>
    </w:p>
    <w:p w14:paraId="00717415" w14:textId="77777777" w:rsidR="0073282F" w:rsidRPr="0073282F" w:rsidRDefault="0073282F" w:rsidP="0073282F">
      <w:pPr>
        <w:ind w:leftChars="100" w:left="450" w:hangingChars="100" w:hanging="240"/>
        <w:rPr>
          <w:rFonts w:asciiTheme="majorEastAsia" w:eastAsiaTheme="majorEastAsia" w:hAnsiTheme="majorEastAsia"/>
          <w:sz w:val="24"/>
          <w:szCs w:val="24"/>
        </w:rPr>
      </w:pPr>
      <w:r w:rsidRPr="0073282F">
        <w:rPr>
          <w:rFonts w:asciiTheme="majorEastAsia" w:eastAsiaTheme="majorEastAsia" w:hAnsiTheme="majorEastAsia" w:hint="eastAsia"/>
          <w:sz w:val="24"/>
          <w:szCs w:val="24"/>
        </w:rPr>
        <w:t>【対象とならない経費例】</w:t>
      </w:r>
    </w:p>
    <w:p w14:paraId="1B7EEF78" w14:textId="77C52CC1" w:rsidR="0073282F" w:rsidRDefault="000247F5" w:rsidP="0073282F">
      <w:pPr>
        <w:ind w:leftChars="200" w:left="420"/>
        <w:rPr>
          <w:rFonts w:asciiTheme="majorEastAsia" w:eastAsiaTheme="majorEastAsia" w:hAnsiTheme="majorEastAsia"/>
          <w:sz w:val="24"/>
          <w:szCs w:val="24"/>
        </w:rPr>
      </w:pPr>
      <w:r w:rsidRPr="000247F5">
        <w:rPr>
          <w:rFonts w:asciiTheme="majorEastAsia" w:eastAsiaTheme="majorEastAsia" w:hAnsiTheme="majorEastAsia" w:hint="eastAsia"/>
          <w:sz w:val="24"/>
          <w:szCs w:val="24"/>
        </w:rPr>
        <w:t>国</w:t>
      </w:r>
      <w:r w:rsidRPr="000247F5">
        <w:rPr>
          <w:rFonts w:asciiTheme="majorEastAsia" w:eastAsiaTheme="majorEastAsia" w:hAnsiTheme="majorEastAsia"/>
          <w:sz w:val="24"/>
          <w:szCs w:val="24"/>
        </w:rPr>
        <w:t>及び</w:t>
      </w:r>
      <w:r w:rsidR="0073282F" w:rsidRPr="000247F5">
        <w:rPr>
          <w:rFonts w:asciiTheme="majorEastAsia" w:eastAsiaTheme="majorEastAsia" w:hAnsiTheme="majorEastAsia" w:hint="eastAsia"/>
          <w:sz w:val="24"/>
          <w:szCs w:val="24"/>
        </w:rPr>
        <w:t>県</w:t>
      </w:r>
      <w:r w:rsidR="0073282F" w:rsidRPr="0073282F">
        <w:rPr>
          <w:rFonts w:asciiTheme="majorEastAsia" w:eastAsiaTheme="majorEastAsia" w:hAnsiTheme="majorEastAsia" w:hint="eastAsia"/>
          <w:sz w:val="24"/>
          <w:szCs w:val="24"/>
        </w:rPr>
        <w:t>の支給基準の超過支出分、日当、自家用車等のガソリン代、駐車場代、タクシー代、グリーン車等の付加料金分、朝食付き・温泉入浴付き宿泊プランにおける朝食料金・入浴料相当分</w:t>
      </w:r>
      <w:r w:rsidR="00483080">
        <w:rPr>
          <w:rFonts w:asciiTheme="majorEastAsia" w:eastAsiaTheme="majorEastAsia" w:hAnsiTheme="majorEastAsia" w:hint="eastAsia"/>
          <w:sz w:val="24"/>
          <w:szCs w:val="24"/>
        </w:rPr>
        <w:t>、</w:t>
      </w:r>
      <w:r w:rsidR="0073282F" w:rsidRPr="0073282F">
        <w:rPr>
          <w:rFonts w:asciiTheme="majorEastAsia" w:eastAsiaTheme="majorEastAsia" w:hAnsiTheme="majorEastAsia" w:hint="eastAsia"/>
          <w:sz w:val="24"/>
          <w:szCs w:val="24"/>
        </w:rPr>
        <w:t>視察・セミナー等参加のための旅費</w:t>
      </w:r>
    </w:p>
    <w:p w14:paraId="6FB59E04" w14:textId="77777777" w:rsidR="0073282F" w:rsidRDefault="0073282F" w:rsidP="0073282F">
      <w:pPr>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73282F" w14:paraId="4C9A7F9B" w14:textId="77777777" w:rsidTr="00377C92">
        <w:tc>
          <w:tcPr>
            <w:tcW w:w="9315" w:type="dxa"/>
          </w:tcPr>
          <w:p w14:paraId="257BF97A" w14:textId="10C5E574" w:rsidR="0073282F" w:rsidRPr="002B4670" w:rsidRDefault="0073282F"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開発費</w:t>
            </w:r>
          </w:p>
          <w:p w14:paraId="201E7C7D" w14:textId="2B353647" w:rsidR="0073282F" w:rsidRDefault="00D540C5"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w:t>
            </w:r>
            <w:r w:rsidR="00844078">
              <w:rPr>
                <w:rFonts w:asciiTheme="majorEastAsia" w:eastAsiaTheme="majorEastAsia" w:hAnsiTheme="majorEastAsia" w:hint="eastAsia"/>
                <w:sz w:val="24"/>
                <w:szCs w:val="24"/>
              </w:rPr>
              <w:t>うために必要な新商品の試作品や包装パッケージの試作開発にともなう</w:t>
            </w:r>
            <w:r w:rsidR="0094670E" w:rsidRPr="0094670E">
              <w:rPr>
                <w:rFonts w:asciiTheme="majorEastAsia" w:eastAsiaTheme="majorEastAsia" w:hAnsiTheme="majorEastAsia" w:hint="eastAsia"/>
                <w:sz w:val="24"/>
                <w:szCs w:val="24"/>
              </w:rPr>
              <w:t>原材料、設計、デザイン、製造、改良、加工するために支払われる経費</w:t>
            </w:r>
          </w:p>
        </w:tc>
      </w:tr>
    </w:tbl>
    <w:p w14:paraId="5E1E3FFD" w14:textId="77777777" w:rsidR="0073282F" w:rsidRDefault="0073282F" w:rsidP="0073282F">
      <w:pPr>
        <w:rPr>
          <w:rFonts w:asciiTheme="majorEastAsia" w:eastAsiaTheme="majorEastAsia" w:hAnsiTheme="majorEastAsia"/>
          <w:sz w:val="24"/>
          <w:szCs w:val="24"/>
        </w:rPr>
      </w:pPr>
    </w:p>
    <w:p w14:paraId="4989AF37" w14:textId="77777777"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・購入する原材料等の数量はサンプルとして使用する必要最小限にとどめ、補助事業完了時</w:t>
      </w:r>
      <w:r>
        <w:rPr>
          <w:rFonts w:asciiTheme="majorEastAsia" w:eastAsiaTheme="majorEastAsia" w:hAnsiTheme="majorEastAsia" w:hint="eastAsia"/>
          <w:sz w:val="24"/>
          <w:szCs w:val="24"/>
        </w:rPr>
        <w:t>に</w:t>
      </w:r>
      <w:r w:rsidRPr="00D540C5">
        <w:rPr>
          <w:rFonts w:asciiTheme="majorEastAsia" w:eastAsiaTheme="majorEastAsia" w:hAnsiTheme="majorEastAsia" w:hint="eastAsia"/>
          <w:sz w:val="24"/>
          <w:szCs w:val="24"/>
        </w:rPr>
        <w:t>は使い切ることを</w:t>
      </w:r>
      <w:r>
        <w:rPr>
          <w:rFonts w:asciiTheme="majorEastAsia" w:eastAsiaTheme="majorEastAsia" w:hAnsiTheme="majorEastAsia" w:hint="eastAsia"/>
          <w:sz w:val="24"/>
          <w:szCs w:val="24"/>
        </w:rPr>
        <w:t>原則とします。補助事業完了時点での未使用残存品に相当する価格は</w:t>
      </w:r>
      <w:r w:rsidRPr="00D540C5">
        <w:rPr>
          <w:rFonts w:asciiTheme="majorEastAsia" w:eastAsiaTheme="majorEastAsia" w:hAnsiTheme="majorEastAsia" w:hint="eastAsia"/>
          <w:sz w:val="24"/>
          <w:szCs w:val="24"/>
        </w:rPr>
        <w:t>補助対象となりません。</w:t>
      </w:r>
    </w:p>
    <w:p w14:paraId="4213B6CF" w14:textId="77777777"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・原材料費を補助対象経費として計上する場合は、受払簿（任意様式）を作成し、その受</w:t>
      </w:r>
      <w:r w:rsidRPr="00D540C5">
        <w:rPr>
          <w:rFonts w:asciiTheme="majorEastAsia" w:eastAsiaTheme="majorEastAsia" w:hAnsiTheme="majorEastAsia" w:hint="eastAsia"/>
          <w:sz w:val="24"/>
          <w:szCs w:val="24"/>
        </w:rPr>
        <w:lastRenderedPageBreak/>
        <w:t>け払いを明確にしておく必要があります。</w:t>
      </w:r>
    </w:p>
    <w:p w14:paraId="0958F746" w14:textId="398AE005"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w:t>
      </w:r>
      <w:r w:rsidRPr="003F0937">
        <w:rPr>
          <w:rFonts w:asciiTheme="majorEastAsia" w:eastAsiaTheme="majorEastAsia" w:hAnsiTheme="majorEastAsia" w:hint="eastAsia"/>
          <w:sz w:val="24"/>
          <w:szCs w:val="24"/>
          <w:u w:val="single"/>
        </w:rPr>
        <w:t>販売を目的</w:t>
      </w:r>
      <w:r w:rsidR="0042286E">
        <w:rPr>
          <w:rFonts w:asciiTheme="majorEastAsia" w:eastAsiaTheme="majorEastAsia" w:hAnsiTheme="majorEastAsia" w:hint="eastAsia"/>
          <w:sz w:val="24"/>
          <w:szCs w:val="24"/>
          <w:u w:val="single"/>
        </w:rPr>
        <w:t>とした製品、商品等の生産・調達に係る経費は補助対象外となります</w:t>
      </w:r>
      <w:r w:rsidRPr="003F0937">
        <w:rPr>
          <w:rFonts w:asciiTheme="majorEastAsia" w:eastAsiaTheme="majorEastAsia" w:hAnsiTheme="majorEastAsia" w:hint="eastAsia"/>
          <w:sz w:val="24"/>
          <w:szCs w:val="24"/>
          <w:u w:val="single"/>
        </w:rPr>
        <w:t>（試作品の生産に必要な経費は対象となります。）</w:t>
      </w:r>
      <w:r w:rsidR="0042286E">
        <w:rPr>
          <w:rFonts w:asciiTheme="majorEastAsia" w:eastAsiaTheme="majorEastAsia" w:hAnsiTheme="majorEastAsia" w:hint="eastAsia"/>
          <w:sz w:val="24"/>
          <w:szCs w:val="24"/>
          <w:u w:val="single"/>
        </w:rPr>
        <w:t>。</w:t>
      </w:r>
    </w:p>
    <w:p w14:paraId="3512E444" w14:textId="77777777" w:rsidR="00D540C5" w:rsidRPr="00D540C5" w:rsidRDefault="00D540C5" w:rsidP="00D540C5">
      <w:pPr>
        <w:ind w:firstLineChars="100" w:firstLine="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・汎用性があり目的外使用になり得るものの購入費は補助対象外となります。</w:t>
      </w:r>
    </w:p>
    <w:p w14:paraId="30CBC225" w14:textId="77777777" w:rsidR="00D540C5" w:rsidRDefault="00D540C5" w:rsidP="00D540C5">
      <w:pPr>
        <w:rPr>
          <w:rFonts w:asciiTheme="majorEastAsia" w:eastAsiaTheme="majorEastAsia" w:hAnsiTheme="majorEastAsia"/>
          <w:sz w:val="24"/>
          <w:szCs w:val="24"/>
        </w:rPr>
      </w:pPr>
    </w:p>
    <w:p w14:paraId="13E3DD2F" w14:textId="77777777" w:rsidR="00D540C5" w:rsidRPr="00D540C5" w:rsidRDefault="00D540C5" w:rsidP="00D540C5">
      <w:pPr>
        <w:ind w:firstLineChars="100" w:firstLine="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【対象となる経費例】</w:t>
      </w:r>
    </w:p>
    <w:p w14:paraId="27A92273" w14:textId="77777777" w:rsidR="00D540C5" w:rsidRDefault="00D540C5" w:rsidP="00D540C5">
      <w:pPr>
        <w:ind w:leftChars="200" w:left="42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新製品・商品の試作開発用の原材料の購入、新たな包装パッケージに係るデザインの外注、業務システム開発の外注</w:t>
      </w:r>
    </w:p>
    <w:p w14:paraId="1E9B6F78" w14:textId="77777777" w:rsidR="004C31C3" w:rsidRPr="00D540C5" w:rsidRDefault="004C31C3" w:rsidP="00D540C5">
      <w:pPr>
        <w:ind w:leftChars="200" w:left="420"/>
        <w:rPr>
          <w:rFonts w:asciiTheme="majorEastAsia" w:eastAsiaTheme="majorEastAsia" w:hAnsiTheme="majorEastAsia"/>
          <w:sz w:val="24"/>
          <w:szCs w:val="24"/>
        </w:rPr>
      </w:pPr>
    </w:p>
    <w:p w14:paraId="4C101254" w14:textId="77777777" w:rsidR="00D540C5" w:rsidRPr="00D540C5" w:rsidRDefault="00D540C5" w:rsidP="00D540C5">
      <w:pPr>
        <w:ind w:firstLineChars="100" w:firstLine="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【対象とならない経費例】</w:t>
      </w:r>
    </w:p>
    <w:p w14:paraId="1F9C0226" w14:textId="6816867B" w:rsidR="00D540C5" w:rsidRDefault="00D540C5" w:rsidP="00D540C5">
      <w:pPr>
        <w:ind w:leftChars="200" w:left="420"/>
        <w:rPr>
          <w:rFonts w:asciiTheme="majorEastAsia" w:eastAsiaTheme="majorEastAsia" w:hAnsiTheme="majorEastAsia"/>
          <w:sz w:val="24"/>
          <w:szCs w:val="24"/>
          <w:u w:val="single"/>
        </w:rPr>
      </w:pPr>
      <w:r w:rsidRPr="00D540C5">
        <w:rPr>
          <w:rFonts w:asciiTheme="majorEastAsia" w:eastAsiaTheme="majorEastAsia" w:hAnsiTheme="majorEastAsia" w:hint="eastAsia"/>
          <w:sz w:val="24"/>
          <w:szCs w:val="24"/>
        </w:rPr>
        <w:t>文房具等の事務用品</w:t>
      </w:r>
      <w:r w:rsidR="008F20DA">
        <w:rPr>
          <w:rFonts w:asciiTheme="majorEastAsia" w:eastAsiaTheme="majorEastAsia" w:hAnsiTheme="majorEastAsia" w:hint="eastAsia"/>
          <w:sz w:val="24"/>
          <w:szCs w:val="24"/>
        </w:rPr>
        <w:t>やマスク、</w:t>
      </w:r>
      <w:r w:rsidR="00B92431">
        <w:rPr>
          <w:rFonts w:asciiTheme="majorEastAsia" w:eastAsiaTheme="majorEastAsia" w:hAnsiTheme="majorEastAsia" w:hint="eastAsia"/>
          <w:sz w:val="24"/>
          <w:szCs w:val="24"/>
        </w:rPr>
        <w:t>消毒薬</w:t>
      </w:r>
      <w:r w:rsidRPr="00D540C5">
        <w:rPr>
          <w:rFonts w:asciiTheme="majorEastAsia" w:eastAsiaTheme="majorEastAsia" w:hAnsiTheme="majorEastAsia" w:hint="eastAsia"/>
          <w:sz w:val="24"/>
          <w:szCs w:val="24"/>
        </w:rPr>
        <w:t>等の消耗品代、（開発・試作ではなく）実際に販売する商品を生産するための原材料の購入、試作開発用目的で購入したが使い切らなかった材料分、デザインの改良等をしない既存の包装パッケージの印刷・購入、</w:t>
      </w:r>
      <w:r w:rsidRPr="00D540C5">
        <w:rPr>
          <w:rFonts w:asciiTheme="majorEastAsia" w:eastAsiaTheme="majorEastAsia" w:hAnsiTheme="majorEastAsia" w:hint="eastAsia"/>
          <w:sz w:val="24"/>
          <w:szCs w:val="24"/>
          <w:u w:val="single"/>
        </w:rPr>
        <w:t>（包装パッケージの開発が完了し）実際に販売する商品・製品を包装するために印刷・購入するパッケージ分</w:t>
      </w:r>
    </w:p>
    <w:p w14:paraId="3F0B3948" w14:textId="77777777" w:rsidR="00D540C5" w:rsidRDefault="00D540C5" w:rsidP="00D540C5">
      <w:pPr>
        <w:rPr>
          <w:rFonts w:asciiTheme="majorEastAsia" w:eastAsiaTheme="majorEastAsia" w:hAnsiTheme="majorEastAsia"/>
          <w:sz w:val="24"/>
          <w:szCs w:val="24"/>
          <w:u w:val="single"/>
        </w:rPr>
      </w:pPr>
    </w:p>
    <w:tbl>
      <w:tblPr>
        <w:tblStyle w:val="a7"/>
        <w:tblW w:w="0" w:type="auto"/>
        <w:tblInd w:w="421" w:type="dxa"/>
        <w:tblLook w:val="04A0" w:firstRow="1" w:lastRow="0" w:firstColumn="1" w:lastColumn="0" w:noHBand="0" w:noVBand="1"/>
      </w:tblPr>
      <w:tblGrid>
        <w:gridCol w:w="9315"/>
      </w:tblGrid>
      <w:tr w:rsidR="00D540C5" w14:paraId="629DCE5D" w14:textId="77777777" w:rsidTr="00377C92">
        <w:tc>
          <w:tcPr>
            <w:tcW w:w="9315" w:type="dxa"/>
          </w:tcPr>
          <w:p w14:paraId="2CA151F4" w14:textId="54E01C2A" w:rsidR="00D540C5" w:rsidRPr="002B4670" w:rsidRDefault="00D540C5"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資料</w:t>
            </w:r>
            <w:r w:rsidRPr="002B4670">
              <w:rPr>
                <w:rFonts w:asciiTheme="majorEastAsia" w:eastAsiaTheme="majorEastAsia" w:hAnsiTheme="majorEastAsia"/>
                <w:sz w:val="24"/>
                <w:szCs w:val="24"/>
              </w:rPr>
              <w:t>購入費</w:t>
            </w:r>
          </w:p>
          <w:p w14:paraId="43D1CC77" w14:textId="4D165C87" w:rsidR="00D540C5" w:rsidRDefault="00D540C5"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F5083E">
              <w:rPr>
                <w:rFonts w:asciiTheme="majorEastAsia" w:eastAsiaTheme="majorEastAsia" w:hAnsiTheme="majorEastAsia" w:hint="eastAsia"/>
                <w:sz w:val="24"/>
                <w:szCs w:val="24"/>
              </w:rPr>
              <w:t>の取組を行うために必要不可欠な図書等を購入するために要す</w:t>
            </w:r>
            <w:r w:rsidR="0094670E" w:rsidRPr="0094670E">
              <w:rPr>
                <w:rFonts w:asciiTheme="majorEastAsia" w:eastAsiaTheme="majorEastAsia" w:hAnsiTheme="majorEastAsia" w:hint="eastAsia"/>
                <w:sz w:val="24"/>
                <w:szCs w:val="24"/>
              </w:rPr>
              <w:t>る経費</w:t>
            </w:r>
          </w:p>
        </w:tc>
      </w:tr>
    </w:tbl>
    <w:p w14:paraId="5B02BD85" w14:textId="77777777" w:rsidR="00D540C5" w:rsidRDefault="00D540C5" w:rsidP="00D540C5">
      <w:pPr>
        <w:rPr>
          <w:rFonts w:asciiTheme="majorEastAsia" w:eastAsiaTheme="majorEastAsia" w:hAnsiTheme="majorEastAsia"/>
          <w:sz w:val="24"/>
          <w:szCs w:val="24"/>
        </w:rPr>
      </w:pPr>
    </w:p>
    <w:p w14:paraId="132D7B33" w14:textId="24ADE189"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 xml:space="preserve">・取得単価 </w:t>
      </w:r>
      <w:r>
        <w:rPr>
          <w:rFonts w:asciiTheme="majorEastAsia" w:eastAsiaTheme="majorEastAsia" w:hAnsiTheme="majorEastAsia" w:hint="eastAsia"/>
          <w:sz w:val="24"/>
          <w:szCs w:val="24"/>
        </w:rPr>
        <w:t>（消費税込）が10</w:t>
      </w:r>
      <w:r w:rsidRPr="00D540C5">
        <w:rPr>
          <w:rFonts w:asciiTheme="majorEastAsia" w:eastAsiaTheme="majorEastAsia" w:hAnsiTheme="majorEastAsia" w:hint="eastAsia"/>
          <w:sz w:val="24"/>
          <w:szCs w:val="24"/>
        </w:rPr>
        <w:t>万円未満のものに限ります。（例１冊</w:t>
      </w:r>
      <w:r>
        <w:rPr>
          <w:rFonts w:asciiTheme="majorEastAsia" w:eastAsiaTheme="majorEastAsia" w:hAnsiTheme="majorEastAsia" w:hint="eastAsia"/>
          <w:sz w:val="24"/>
          <w:szCs w:val="24"/>
        </w:rPr>
        <w:t>99,999</w:t>
      </w:r>
      <w:r w:rsidRPr="00D540C5">
        <w:rPr>
          <w:rFonts w:asciiTheme="majorEastAsia" w:eastAsiaTheme="majorEastAsia" w:hAnsiTheme="majorEastAsia" w:hint="eastAsia"/>
          <w:sz w:val="24"/>
          <w:szCs w:val="24"/>
        </w:rPr>
        <w:t>円</w:t>
      </w:r>
      <w:r>
        <w:rPr>
          <w:rFonts w:asciiTheme="majorEastAsia" w:eastAsiaTheme="majorEastAsia" w:hAnsiTheme="majorEastAsia" w:hint="eastAsia"/>
          <w:sz w:val="24"/>
          <w:szCs w:val="24"/>
        </w:rPr>
        <w:t>（税込</w:t>
      </w:r>
      <w:r w:rsidR="00483080">
        <w:rPr>
          <w:rFonts w:asciiTheme="majorEastAsia" w:eastAsiaTheme="majorEastAsia" w:hAnsiTheme="majorEastAsia" w:hint="eastAsia"/>
          <w:sz w:val="24"/>
          <w:szCs w:val="24"/>
        </w:rPr>
        <w:t>）</w:t>
      </w:r>
      <w:r w:rsidRPr="00D540C5">
        <w:rPr>
          <w:rFonts w:asciiTheme="majorEastAsia" w:eastAsiaTheme="majorEastAsia" w:hAnsiTheme="majorEastAsia" w:hint="eastAsia"/>
          <w:sz w:val="24"/>
          <w:szCs w:val="24"/>
        </w:rPr>
        <w:t>は可</w:t>
      </w:r>
      <w:r w:rsidR="00483080">
        <w:rPr>
          <w:rFonts w:asciiTheme="majorEastAsia" w:eastAsiaTheme="majorEastAsia" w:hAnsiTheme="majorEastAsia" w:hint="eastAsia"/>
          <w:sz w:val="24"/>
          <w:szCs w:val="24"/>
        </w:rPr>
        <w:t>、</w:t>
      </w:r>
      <w:r w:rsidRPr="00D540C5">
        <w:rPr>
          <w:rFonts w:asciiTheme="majorEastAsia" w:eastAsiaTheme="majorEastAsia" w:hAnsiTheme="majorEastAsia" w:hint="eastAsia"/>
          <w:sz w:val="24"/>
          <w:szCs w:val="24"/>
        </w:rPr>
        <w:t>１冊</w:t>
      </w:r>
      <w:r>
        <w:rPr>
          <w:rFonts w:asciiTheme="majorEastAsia" w:eastAsiaTheme="majorEastAsia" w:hAnsiTheme="majorEastAsia" w:hint="eastAsia"/>
          <w:sz w:val="24"/>
          <w:szCs w:val="24"/>
        </w:rPr>
        <w:t>100,000</w:t>
      </w:r>
      <w:r w:rsidRPr="00D540C5">
        <w:rPr>
          <w:rFonts w:asciiTheme="majorEastAsia" w:eastAsiaTheme="majorEastAsia" w:hAnsiTheme="majorEastAsia" w:hint="eastAsia"/>
          <w:sz w:val="24"/>
          <w:szCs w:val="24"/>
        </w:rPr>
        <w:t>円（税込</w:t>
      </w:r>
      <w:r w:rsidR="00432EDB">
        <w:rPr>
          <w:rFonts w:asciiTheme="majorEastAsia" w:eastAsiaTheme="majorEastAsia" w:hAnsiTheme="majorEastAsia" w:hint="eastAsia"/>
          <w:sz w:val="24"/>
          <w:szCs w:val="24"/>
        </w:rPr>
        <w:t>）</w:t>
      </w:r>
      <w:r w:rsidRPr="00D540C5">
        <w:rPr>
          <w:rFonts w:asciiTheme="majorEastAsia" w:eastAsiaTheme="majorEastAsia" w:hAnsiTheme="majorEastAsia" w:hint="eastAsia"/>
          <w:sz w:val="24"/>
          <w:szCs w:val="24"/>
        </w:rPr>
        <w:t>は不可）</w:t>
      </w:r>
    </w:p>
    <w:p w14:paraId="52DC0BDF" w14:textId="1CDA6708"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・購入する部数・冊数は１種類につき１部（１冊</w:t>
      </w:r>
      <w:r w:rsidR="00483080">
        <w:rPr>
          <w:rFonts w:asciiTheme="majorEastAsia" w:eastAsiaTheme="majorEastAsia" w:hAnsiTheme="majorEastAsia" w:hint="eastAsia"/>
          <w:sz w:val="24"/>
          <w:szCs w:val="24"/>
        </w:rPr>
        <w:t>）</w:t>
      </w:r>
      <w:r w:rsidR="0042286E">
        <w:rPr>
          <w:rFonts w:asciiTheme="majorEastAsia" w:eastAsiaTheme="majorEastAsia" w:hAnsiTheme="majorEastAsia" w:hint="eastAsia"/>
          <w:sz w:val="24"/>
          <w:szCs w:val="24"/>
        </w:rPr>
        <w:t>を限度とします</w:t>
      </w:r>
      <w:r w:rsidRPr="00D540C5">
        <w:rPr>
          <w:rFonts w:asciiTheme="majorEastAsia" w:eastAsiaTheme="majorEastAsia" w:hAnsiTheme="majorEastAsia" w:hint="eastAsia"/>
          <w:sz w:val="24"/>
          <w:szCs w:val="24"/>
        </w:rPr>
        <w:t>（同じ図書の複数購入は対象外です。）</w:t>
      </w:r>
      <w:r w:rsidR="0042286E">
        <w:rPr>
          <w:rFonts w:asciiTheme="majorEastAsia" w:eastAsiaTheme="majorEastAsia" w:hAnsiTheme="majorEastAsia" w:hint="eastAsia"/>
          <w:sz w:val="24"/>
          <w:szCs w:val="24"/>
        </w:rPr>
        <w:t>。</w:t>
      </w:r>
    </w:p>
    <w:p w14:paraId="5EC05AA1" w14:textId="77777777"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・事業遂行に必要不可欠な図書等の購入費用は「資料購入費」です（単価が</w:t>
      </w:r>
      <w:r>
        <w:rPr>
          <w:rFonts w:asciiTheme="majorEastAsia" w:eastAsiaTheme="majorEastAsia" w:hAnsiTheme="majorEastAsia" w:hint="eastAsia"/>
          <w:sz w:val="24"/>
          <w:szCs w:val="24"/>
        </w:rPr>
        <w:t>10</w:t>
      </w:r>
      <w:r w:rsidRPr="00D540C5">
        <w:rPr>
          <w:rFonts w:asciiTheme="majorEastAsia" w:eastAsiaTheme="majorEastAsia" w:hAnsiTheme="majorEastAsia" w:hint="eastAsia"/>
          <w:sz w:val="24"/>
          <w:szCs w:val="24"/>
        </w:rPr>
        <w:t>万円（税込）未満であること、購入する部数は１種類につき１部であることが条件です）。</w:t>
      </w:r>
    </w:p>
    <w:p w14:paraId="1461AC8E" w14:textId="77777777" w:rsid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・中古書籍の購入は、「同等の中古書籍」の２社以上（個人は不可）からの相見積（古書販売業者のネット通販サイトのコピーでも可）が実績報告時に提出できる場合に限り、補助対象となり得ます。</w:t>
      </w:r>
    </w:p>
    <w:p w14:paraId="022583CE" w14:textId="77777777" w:rsidR="00D540C5" w:rsidRDefault="00D540C5" w:rsidP="00D540C5">
      <w:pPr>
        <w:ind w:leftChars="100" w:left="450" w:hangingChars="100" w:hanging="24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D540C5" w14:paraId="38CA6863" w14:textId="77777777" w:rsidTr="00377C92">
        <w:tc>
          <w:tcPr>
            <w:tcW w:w="9315" w:type="dxa"/>
          </w:tcPr>
          <w:p w14:paraId="743E1C7F" w14:textId="0B55F5EA" w:rsidR="00D540C5" w:rsidRPr="002B4670" w:rsidRDefault="00D540C5"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雑役務</w:t>
            </w:r>
            <w:r w:rsidRPr="002B4670">
              <w:rPr>
                <w:rFonts w:asciiTheme="majorEastAsia" w:eastAsiaTheme="majorEastAsia" w:hAnsiTheme="majorEastAsia"/>
                <w:sz w:val="24"/>
                <w:szCs w:val="24"/>
              </w:rPr>
              <w:t>費</w:t>
            </w:r>
          </w:p>
          <w:p w14:paraId="0DD829DB" w14:textId="7028B53C" w:rsidR="00D540C5" w:rsidRDefault="0094670E"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94670E">
              <w:rPr>
                <w:rFonts w:asciiTheme="majorEastAsia" w:eastAsiaTheme="majorEastAsia" w:hAnsiTheme="majorEastAsia" w:hint="eastAsia"/>
                <w:sz w:val="24"/>
                <w:szCs w:val="24"/>
              </w:rPr>
              <w:t>の取組を行うた</w:t>
            </w:r>
            <w:r w:rsidR="0038535E">
              <w:rPr>
                <w:rFonts w:asciiTheme="majorEastAsia" w:eastAsiaTheme="majorEastAsia" w:hAnsiTheme="majorEastAsia" w:hint="eastAsia"/>
                <w:sz w:val="24"/>
                <w:szCs w:val="24"/>
              </w:rPr>
              <w:t>めに必要な業務・事務を補助するために補助事業期間中に臨時的に雇</w:t>
            </w:r>
            <w:r w:rsidRPr="0094670E">
              <w:rPr>
                <w:rFonts w:asciiTheme="majorEastAsia" w:eastAsiaTheme="majorEastAsia" w:hAnsiTheme="majorEastAsia" w:hint="eastAsia"/>
                <w:sz w:val="24"/>
                <w:szCs w:val="24"/>
              </w:rPr>
              <w:t>入れた者のアルバイト代、派遣労働者の派遣料、交通費として支払われる経費</w:t>
            </w:r>
          </w:p>
        </w:tc>
      </w:tr>
    </w:tbl>
    <w:p w14:paraId="48136FC9" w14:textId="77777777" w:rsidR="00D540C5" w:rsidRDefault="00D540C5" w:rsidP="00D540C5">
      <w:pPr>
        <w:ind w:leftChars="100" w:left="450" w:hangingChars="100" w:hanging="240"/>
        <w:rPr>
          <w:rFonts w:asciiTheme="majorEastAsia" w:eastAsiaTheme="majorEastAsia" w:hAnsiTheme="majorEastAsia"/>
          <w:sz w:val="24"/>
          <w:szCs w:val="24"/>
        </w:rPr>
      </w:pPr>
    </w:p>
    <w:p w14:paraId="2CB45959" w14:textId="77777777"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・実績報告の際に、作業日報や労働契約書等の提出が必要となります。</w:t>
      </w:r>
    </w:p>
    <w:p w14:paraId="1DD47151" w14:textId="35173220" w:rsidR="00D540C5" w:rsidRDefault="0038535E" w:rsidP="00D540C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・臨時雇</w:t>
      </w:r>
      <w:r w:rsidR="00D540C5" w:rsidRPr="00D540C5">
        <w:rPr>
          <w:rFonts w:asciiTheme="majorEastAsia" w:eastAsiaTheme="majorEastAsia" w:hAnsiTheme="majorEastAsia" w:hint="eastAsia"/>
          <w:sz w:val="24"/>
          <w:szCs w:val="24"/>
        </w:rPr>
        <w:t>入れとみなされない場合（例えば、あるアルバイト従業員への支払給料を雑役務費として計上した後、</w:t>
      </w:r>
      <w:r>
        <w:rPr>
          <w:rFonts w:asciiTheme="majorEastAsia" w:eastAsiaTheme="majorEastAsia" w:hAnsiTheme="majorEastAsia" w:hint="eastAsia"/>
          <w:sz w:val="24"/>
          <w:szCs w:val="24"/>
        </w:rPr>
        <w:t>当該アルバイト従業員に社会保険を適用させ正規型の従業員とし</w:t>
      </w:r>
      <w:r>
        <w:rPr>
          <w:rFonts w:asciiTheme="majorEastAsia" w:eastAsiaTheme="majorEastAsia" w:hAnsiTheme="majorEastAsia" w:hint="eastAsia"/>
          <w:sz w:val="24"/>
          <w:szCs w:val="24"/>
        </w:rPr>
        <w:lastRenderedPageBreak/>
        <w:t>て雇</w:t>
      </w:r>
      <w:r w:rsidR="00D540C5" w:rsidRPr="00D540C5">
        <w:rPr>
          <w:rFonts w:asciiTheme="majorEastAsia" w:eastAsiaTheme="majorEastAsia" w:hAnsiTheme="majorEastAsia" w:hint="eastAsia"/>
          <w:sz w:val="24"/>
          <w:szCs w:val="24"/>
        </w:rPr>
        <w:t>入れる場</w:t>
      </w:r>
      <w:r>
        <w:rPr>
          <w:rFonts w:asciiTheme="majorEastAsia" w:eastAsiaTheme="majorEastAsia" w:hAnsiTheme="majorEastAsia" w:hint="eastAsia"/>
          <w:sz w:val="24"/>
          <w:szCs w:val="24"/>
        </w:rPr>
        <w:t>合等）には、補助対象となりません。通常業務に従事させるための雇</w:t>
      </w:r>
      <w:r w:rsidR="00D540C5" w:rsidRPr="00D540C5">
        <w:rPr>
          <w:rFonts w:asciiTheme="majorEastAsia" w:eastAsiaTheme="majorEastAsia" w:hAnsiTheme="majorEastAsia" w:hint="eastAsia"/>
          <w:sz w:val="24"/>
          <w:szCs w:val="24"/>
        </w:rPr>
        <w:t>入れも補助対象となりません。</w:t>
      </w:r>
    </w:p>
    <w:p w14:paraId="6E881A18" w14:textId="77777777" w:rsidR="00D92AC7" w:rsidRDefault="00D92AC7" w:rsidP="00D540C5">
      <w:pPr>
        <w:ind w:leftChars="100" w:left="450" w:hangingChars="100" w:hanging="24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D540C5" w14:paraId="7B6ACAD5" w14:textId="77777777" w:rsidTr="00377C92">
        <w:tc>
          <w:tcPr>
            <w:tcW w:w="9315" w:type="dxa"/>
          </w:tcPr>
          <w:p w14:paraId="38F2FB65" w14:textId="672F0BBD" w:rsidR="00D540C5" w:rsidRPr="002B4670" w:rsidRDefault="00D540C5"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借料</w:t>
            </w:r>
          </w:p>
          <w:p w14:paraId="5CA32FBA" w14:textId="3F41BA41" w:rsidR="00D540C5" w:rsidRDefault="00D540C5"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の取組を行うために直接必要な機器・設備等のリース料・レンタル料として支払われる経費</w:t>
            </w:r>
          </w:p>
        </w:tc>
      </w:tr>
    </w:tbl>
    <w:p w14:paraId="4AF44C88" w14:textId="77777777" w:rsidR="00D540C5" w:rsidRDefault="00D540C5" w:rsidP="00D540C5">
      <w:pPr>
        <w:ind w:leftChars="100" w:left="450" w:hangingChars="100" w:hanging="240"/>
        <w:rPr>
          <w:rFonts w:asciiTheme="majorEastAsia" w:eastAsiaTheme="majorEastAsia" w:hAnsiTheme="majorEastAsia"/>
          <w:sz w:val="24"/>
          <w:szCs w:val="24"/>
        </w:rPr>
      </w:pPr>
    </w:p>
    <w:p w14:paraId="1928E0B0" w14:textId="77777777"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50408D43" w14:textId="77777777"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・自主事業など補助事業以外にも使用するもの、通常の生産活動のために使用するものは補助対象外となります。</w:t>
      </w:r>
    </w:p>
    <w:p w14:paraId="57782E90" w14:textId="77777777" w:rsidR="00D540C5" w:rsidRP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・事務所等に係る家賃は対象外です。</w:t>
      </w:r>
    </w:p>
    <w:p w14:paraId="389F2161" w14:textId="4F110F45" w:rsidR="00D540C5" w:rsidRDefault="00D540C5" w:rsidP="00D540C5">
      <w:pPr>
        <w:ind w:leftChars="100" w:left="450" w:hangingChars="100" w:hanging="240"/>
        <w:rPr>
          <w:rFonts w:asciiTheme="majorEastAsia" w:eastAsiaTheme="majorEastAsia" w:hAnsiTheme="majorEastAsia"/>
          <w:sz w:val="24"/>
          <w:szCs w:val="24"/>
        </w:rPr>
      </w:pPr>
      <w:r w:rsidRPr="00D540C5">
        <w:rPr>
          <w:rFonts w:asciiTheme="majorEastAsia" w:eastAsiaTheme="majorEastAsia" w:hAnsiTheme="majorEastAsia" w:hint="eastAsia"/>
          <w:sz w:val="24"/>
          <w:szCs w:val="24"/>
        </w:rPr>
        <w:t>・商品・サービス</w:t>
      </w:r>
      <w:r>
        <w:rPr>
          <w:rFonts w:asciiTheme="majorEastAsia" w:eastAsiaTheme="majorEastAsia" w:hAnsiTheme="majorEastAsia" w:hint="eastAsia"/>
          <w:sz w:val="24"/>
          <w:szCs w:val="24"/>
        </w:rPr>
        <w:t>PR</w:t>
      </w:r>
      <w:r w:rsidRPr="00D540C5">
        <w:rPr>
          <w:rFonts w:asciiTheme="majorEastAsia" w:eastAsiaTheme="majorEastAsia" w:hAnsiTheme="majorEastAsia" w:hint="eastAsia"/>
          <w:sz w:val="24"/>
          <w:szCs w:val="24"/>
        </w:rPr>
        <w:t>イベントの会場を借りるための費用は、「⑧借料」に該当します。</w:t>
      </w:r>
    </w:p>
    <w:p w14:paraId="4BD062A0" w14:textId="77777777" w:rsidR="00D540C5" w:rsidRDefault="00D540C5" w:rsidP="00D540C5">
      <w:pPr>
        <w:ind w:leftChars="100" w:left="450" w:hangingChars="100" w:hanging="24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D540C5" w14:paraId="2CED62E3" w14:textId="77777777" w:rsidTr="00377C92">
        <w:tc>
          <w:tcPr>
            <w:tcW w:w="9315" w:type="dxa"/>
          </w:tcPr>
          <w:p w14:paraId="14646C8B" w14:textId="0130D11E" w:rsidR="00D540C5" w:rsidRPr="002B4670" w:rsidRDefault="00377C92"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専門家</w:t>
            </w:r>
            <w:r w:rsidRPr="002B4670">
              <w:rPr>
                <w:rFonts w:asciiTheme="majorEastAsia" w:eastAsiaTheme="majorEastAsia" w:hAnsiTheme="majorEastAsia"/>
                <w:sz w:val="24"/>
                <w:szCs w:val="24"/>
              </w:rPr>
              <w:t>謝金</w:t>
            </w:r>
          </w:p>
          <w:p w14:paraId="6BA4D0DB" w14:textId="45704461" w:rsidR="00D540C5" w:rsidRDefault="00D540C5"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の取組を行うために必要な指導・助言を受けるために依頼した専門家等に謝礼として支払われる経費</w:t>
            </w:r>
          </w:p>
        </w:tc>
      </w:tr>
    </w:tbl>
    <w:p w14:paraId="29F765B9" w14:textId="77777777" w:rsidR="00D540C5" w:rsidRDefault="00D540C5" w:rsidP="00D540C5">
      <w:pPr>
        <w:ind w:leftChars="100" w:left="450" w:hangingChars="100" w:hanging="240"/>
        <w:rPr>
          <w:rFonts w:asciiTheme="majorEastAsia" w:eastAsiaTheme="majorEastAsia" w:hAnsiTheme="majorEastAsia"/>
          <w:sz w:val="24"/>
          <w:szCs w:val="24"/>
        </w:rPr>
      </w:pPr>
    </w:p>
    <w:p w14:paraId="13063A15" w14:textId="77777777" w:rsidR="00377C92" w:rsidRDefault="00377C92" w:rsidP="00377C92">
      <w:pPr>
        <w:ind w:leftChars="100" w:left="450" w:hangingChars="100" w:hanging="240"/>
        <w:rPr>
          <w:rFonts w:asciiTheme="majorEastAsia" w:eastAsiaTheme="majorEastAsia" w:hAnsiTheme="majorEastAsia"/>
          <w:sz w:val="24"/>
          <w:szCs w:val="24"/>
        </w:rPr>
      </w:pPr>
      <w:r w:rsidRPr="00377C92">
        <w:rPr>
          <w:rFonts w:asciiTheme="majorEastAsia" w:eastAsiaTheme="majorEastAsia" w:hAnsiTheme="majorEastAsia" w:hint="eastAsia"/>
          <w:sz w:val="24"/>
          <w:szCs w:val="24"/>
        </w:rPr>
        <w:t>・謝金の単価は、補助事業者が定める規程等によりその単価の根拠が明確であり、その金額が社会通念上妥当なものである必要があります。</w:t>
      </w:r>
    </w:p>
    <w:p w14:paraId="70EF033B" w14:textId="5795386E" w:rsidR="00377C92" w:rsidRPr="00377C92" w:rsidRDefault="00377C92" w:rsidP="00377C9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・謝金単価を内規等により定めていない場合、</w:t>
      </w:r>
      <w:r w:rsidR="00075DCC" w:rsidRPr="002B4670">
        <w:rPr>
          <w:rFonts w:asciiTheme="majorEastAsia" w:eastAsiaTheme="majorEastAsia" w:hAnsiTheme="majorEastAsia" w:hint="eastAsia"/>
          <w:sz w:val="24"/>
          <w:szCs w:val="24"/>
        </w:rPr>
        <w:t>国</w:t>
      </w:r>
      <w:r w:rsidRPr="00377C92">
        <w:rPr>
          <w:rFonts w:asciiTheme="majorEastAsia" w:eastAsiaTheme="majorEastAsia" w:hAnsiTheme="majorEastAsia" w:hint="eastAsia"/>
          <w:sz w:val="24"/>
          <w:szCs w:val="24"/>
        </w:rPr>
        <w:t>が定める謝金の支出基準を踏まえた基準 により支出することとします。謝金の支出基準は</w:t>
      </w:r>
      <w:r w:rsidRPr="00327EA1">
        <w:rPr>
          <w:rFonts w:asciiTheme="majorEastAsia" w:eastAsiaTheme="majorEastAsia" w:hAnsiTheme="majorEastAsia" w:hint="eastAsia"/>
          <w:sz w:val="24"/>
          <w:szCs w:val="24"/>
        </w:rPr>
        <w:t>Ｐ</w:t>
      </w:r>
      <w:r w:rsidR="000501CE" w:rsidRPr="00327EA1">
        <w:rPr>
          <w:rFonts w:asciiTheme="majorEastAsia" w:eastAsiaTheme="majorEastAsia" w:hAnsiTheme="majorEastAsia"/>
          <w:sz w:val="24"/>
          <w:szCs w:val="24"/>
        </w:rPr>
        <w:t>2</w:t>
      </w:r>
      <w:r w:rsidR="00157371">
        <w:rPr>
          <w:rFonts w:asciiTheme="majorEastAsia" w:eastAsiaTheme="majorEastAsia" w:hAnsiTheme="majorEastAsia" w:hint="eastAsia"/>
          <w:sz w:val="24"/>
          <w:szCs w:val="24"/>
        </w:rPr>
        <w:t>6</w:t>
      </w:r>
      <w:r w:rsidR="000247F5" w:rsidRPr="00327EA1">
        <w:rPr>
          <w:rFonts w:asciiTheme="majorEastAsia" w:eastAsiaTheme="majorEastAsia" w:hAnsiTheme="majorEastAsia" w:hint="eastAsia"/>
          <w:sz w:val="24"/>
          <w:szCs w:val="24"/>
        </w:rPr>
        <w:t xml:space="preserve">「２　</w:t>
      </w:r>
      <w:r w:rsidRPr="00327EA1">
        <w:rPr>
          <w:rFonts w:asciiTheme="majorEastAsia" w:eastAsiaTheme="majorEastAsia" w:hAnsiTheme="majorEastAsia" w:hint="eastAsia"/>
          <w:sz w:val="24"/>
          <w:szCs w:val="24"/>
        </w:rPr>
        <w:t>謝金の支出基準について」を参照ください。</w:t>
      </w:r>
    </w:p>
    <w:p w14:paraId="1C5BD2D7" w14:textId="77777777" w:rsidR="00377C92" w:rsidRPr="00377C92" w:rsidRDefault="00377C92" w:rsidP="00377C92">
      <w:pPr>
        <w:ind w:leftChars="100" w:left="450" w:hangingChars="100" w:hanging="240"/>
        <w:rPr>
          <w:rFonts w:asciiTheme="majorEastAsia" w:eastAsiaTheme="majorEastAsia" w:hAnsiTheme="majorEastAsia"/>
          <w:sz w:val="24"/>
          <w:szCs w:val="24"/>
        </w:rPr>
      </w:pPr>
      <w:r w:rsidRPr="00377C92">
        <w:rPr>
          <w:rFonts w:asciiTheme="majorEastAsia" w:eastAsiaTheme="majorEastAsia" w:hAnsiTheme="majorEastAsia" w:hint="eastAsia"/>
          <w:sz w:val="24"/>
          <w:szCs w:val="24"/>
        </w:rPr>
        <w:t>・依頼する業務内容について事前に書面等を取り交わして、明確にしなければなりません。</w:t>
      </w:r>
    </w:p>
    <w:p w14:paraId="09B444DF" w14:textId="77777777" w:rsidR="00377C92" w:rsidRPr="00377C92" w:rsidRDefault="00377C92" w:rsidP="00377C92">
      <w:pPr>
        <w:ind w:leftChars="200" w:left="420"/>
        <w:rPr>
          <w:rFonts w:asciiTheme="majorEastAsia" w:eastAsiaTheme="majorEastAsia" w:hAnsiTheme="majorEastAsia"/>
          <w:sz w:val="24"/>
          <w:szCs w:val="24"/>
        </w:rPr>
      </w:pPr>
      <w:r w:rsidRPr="00377C92">
        <w:rPr>
          <w:rFonts w:asciiTheme="majorEastAsia" w:eastAsiaTheme="majorEastAsia" w:hAnsiTheme="majorEastAsia" w:hint="eastAsia"/>
          <w:sz w:val="24"/>
          <w:szCs w:val="24"/>
        </w:rPr>
        <w:t>なお、本事業への応募書類作成代行費用は補助対象となりません。</w:t>
      </w:r>
    </w:p>
    <w:p w14:paraId="63C2CC6B" w14:textId="650CE29A" w:rsidR="00377C92" w:rsidRPr="00377C92" w:rsidRDefault="00377C92" w:rsidP="00377C92">
      <w:pPr>
        <w:ind w:leftChars="100" w:left="450" w:hangingChars="100" w:hanging="240"/>
        <w:rPr>
          <w:rFonts w:asciiTheme="majorEastAsia" w:eastAsiaTheme="majorEastAsia" w:hAnsiTheme="majorEastAsia"/>
          <w:sz w:val="24"/>
          <w:szCs w:val="24"/>
        </w:rPr>
      </w:pPr>
      <w:r w:rsidRPr="00377C92">
        <w:rPr>
          <w:rFonts w:asciiTheme="majorEastAsia" w:eastAsiaTheme="majorEastAsia" w:hAnsiTheme="majorEastAsia" w:hint="eastAsia"/>
          <w:sz w:val="24"/>
          <w:szCs w:val="24"/>
        </w:rPr>
        <w:t>・補助事業者に指導・助言をする専門家等に対する謝礼は</w:t>
      </w:r>
      <w:r w:rsidR="00483080">
        <w:rPr>
          <w:rFonts w:asciiTheme="majorEastAsia" w:eastAsiaTheme="majorEastAsia" w:hAnsiTheme="majorEastAsia" w:hint="eastAsia"/>
          <w:sz w:val="24"/>
          <w:szCs w:val="24"/>
        </w:rPr>
        <w:t>「</w:t>
      </w:r>
      <w:r w:rsidRPr="00377C92">
        <w:rPr>
          <w:rFonts w:asciiTheme="majorEastAsia" w:eastAsiaTheme="majorEastAsia" w:hAnsiTheme="majorEastAsia" w:hint="eastAsia"/>
          <w:sz w:val="24"/>
          <w:szCs w:val="24"/>
        </w:rPr>
        <w:t>⑨専門家謝金</w:t>
      </w:r>
      <w:r w:rsidR="00483080">
        <w:rPr>
          <w:rFonts w:asciiTheme="majorEastAsia" w:eastAsiaTheme="majorEastAsia" w:hAnsiTheme="majorEastAsia" w:hint="eastAsia"/>
          <w:sz w:val="24"/>
          <w:szCs w:val="24"/>
        </w:rPr>
        <w:t>」</w:t>
      </w:r>
      <w:r w:rsidRPr="00377C92">
        <w:rPr>
          <w:rFonts w:asciiTheme="majorEastAsia" w:eastAsiaTheme="majorEastAsia" w:hAnsiTheme="majorEastAsia" w:hint="eastAsia"/>
          <w:sz w:val="24"/>
          <w:szCs w:val="24"/>
        </w:rPr>
        <w:t>に該当し、指導・助言以外の業務を受託した専門家等に対する謝礼は、</w:t>
      </w:r>
      <w:r w:rsidR="00483080">
        <w:rPr>
          <w:rFonts w:asciiTheme="majorEastAsia" w:eastAsiaTheme="majorEastAsia" w:hAnsiTheme="majorEastAsia" w:hint="eastAsia"/>
          <w:sz w:val="24"/>
          <w:szCs w:val="24"/>
        </w:rPr>
        <w:t>「</w:t>
      </w:r>
      <w:r w:rsidR="00D92AC7">
        <w:rPr>
          <w:rFonts w:asciiTheme="majorEastAsia" w:eastAsiaTheme="majorEastAsia" w:hAnsiTheme="majorEastAsia" w:hint="eastAsia"/>
          <w:sz w:val="24"/>
          <w:szCs w:val="24"/>
        </w:rPr>
        <w:t>⑫調査・</w:t>
      </w:r>
      <w:r w:rsidRPr="00377C92">
        <w:rPr>
          <w:rFonts w:asciiTheme="majorEastAsia" w:eastAsiaTheme="majorEastAsia" w:hAnsiTheme="majorEastAsia" w:hint="eastAsia"/>
          <w:sz w:val="24"/>
          <w:szCs w:val="24"/>
        </w:rPr>
        <w:t>委託費</w:t>
      </w:r>
      <w:r w:rsidR="00483080">
        <w:rPr>
          <w:rFonts w:asciiTheme="majorEastAsia" w:eastAsiaTheme="majorEastAsia" w:hAnsiTheme="majorEastAsia" w:hint="eastAsia"/>
          <w:sz w:val="24"/>
          <w:szCs w:val="24"/>
        </w:rPr>
        <w:t>」</w:t>
      </w:r>
      <w:r w:rsidRPr="00377C92">
        <w:rPr>
          <w:rFonts w:asciiTheme="majorEastAsia" w:eastAsiaTheme="majorEastAsia" w:hAnsiTheme="majorEastAsia" w:hint="eastAsia"/>
          <w:sz w:val="24"/>
          <w:szCs w:val="24"/>
        </w:rPr>
        <w:t>に該当します。</w:t>
      </w:r>
    </w:p>
    <w:p w14:paraId="4329018F" w14:textId="1802DC82" w:rsidR="00377C92" w:rsidRDefault="00F94D01" w:rsidP="00377C9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・セミナー研修等の参加費用や受講費用等は補助対象外です</w:t>
      </w:r>
      <w:r w:rsidR="00377C92" w:rsidRPr="00377C92">
        <w:rPr>
          <w:rFonts w:asciiTheme="majorEastAsia" w:eastAsiaTheme="majorEastAsia" w:hAnsiTheme="majorEastAsia" w:hint="eastAsia"/>
          <w:sz w:val="24"/>
          <w:szCs w:val="24"/>
        </w:rPr>
        <w:t>（専門家等が講演する外部セミナー研修に参加する等の費用は認められません。補助事業者が専門家等を自社に招き、当該専門家等から必要な指導・助言を受ける等は補助対象となります。</w:t>
      </w:r>
      <w:r w:rsidR="0048308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p w14:paraId="172D98E1" w14:textId="77777777" w:rsidR="00377C92" w:rsidRDefault="00377C92" w:rsidP="00377C92">
      <w:pPr>
        <w:ind w:leftChars="100" w:left="450" w:hangingChars="100" w:hanging="24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377C92" w14:paraId="30E7734F" w14:textId="77777777" w:rsidTr="00377C92">
        <w:tc>
          <w:tcPr>
            <w:tcW w:w="9315" w:type="dxa"/>
          </w:tcPr>
          <w:p w14:paraId="4B4E9F9E" w14:textId="63914F2E" w:rsidR="00377C92" w:rsidRPr="002B4670" w:rsidRDefault="00377C92" w:rsidP="002B4670">
            <w:pPr>
              <w:pStyle w:val="af"/>
              <w:numPr>
                <w:ilvl w:val="0"/>
                <w:numId w:val="18"/>
              </w:numPr>
              <w:ind w:leftChars="0"/>
              <w:rPr>
                <w:rFonts w:asciiTheme="majorEastAsia" w:eastAsiaTheme="majorEastAsia" w:hAnsiTheme="majorEastAsia"/>
                <w:sz w:val="24"/>
                <w:szCs w:val="24"/>
              </w:rPr>
            </w:pPr>
            <w:r w:rsidRPr="002B4670">
              <w:rPr>
                <w:rFonts w:asciiTheme="majorEastAsia" w:eastAsiaTheme="majorEastAsia" w:hAnsiTheme="majorEastAsia" w:hint="eastAsia"/>
                <w:sz w:val="24"/>
                <w:szCs w:val="24"/>
              </w:rPr>
              <w:t>専門家旅費</w:t>
            </w:r>
          </w:p>
          <w:p w14:paraId="224E4CDD" w14:textId="28252AE8" w:rsidR="00377C92" w:rsidRDefault="00377C92"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の取組を行うために必要な指導・助言等を依頼した専門家等に支払われる旅費</w:t>
            </w:r>
          </w:p>
        </w:tc>
      </w:tr>
    </w:tbl>
    <w:p w14:paraId="3A3F59F1" w14:textId="77777777" w:rsidR="00377C92" w:rsidRDefault="00377C92" w:rsidP="00377C92">
      <w:pPr>
        <w:ind w:leftChars="100" w:left="450" w:hangingChars="100" w:hanging="240"/>
        <w:rPr>
          <w:rFonts w:asciiTheme="majorEastAsia" w:eastAsiaTheme="majorEastAsia" w:hAnsiTheme="majorEastAsia"/>
          <w:sz w:val="24"/>
          <w:szCs w:val="24"/>
        </w:rPr>
      </w:pPr>
    </w:p>
    <w:p w14:paraId="2B6A4DE4" w14:textId="272BD618" w:rsidR="00377C92" w:rsidRDefault="00377C92" w:rsidP="00377C9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B6E99">
        <w:rPr>
          <w:rFonts w:asciiTheme="majorEastAsia" w:eastAsiaTheme="majorEastAsia" w:hAnsiTheme="majorEastAsia" w:hint="eastAsia"/>
          <w:sz w:val="24"/>
          <w:szCs w:val="24"/>
        </w:rPr>
        <w:t>P12</w:t>
      </w:r>
      <w:r>
        <w:rPr>
          <w:rFonts w:asciiTheme="majorEastAsia" w:eastAsiaTheme="majorEastAsia" w:hAnsiTheme="majorEastAsia"/>
          <w:sz w:val="24"/>
          <w:szCs w:val="24"/>
        </w:rPr>
        <w:t>「④旅費」参照</w:t>
      </w:r>
    </w:p>
    <w:p w14:paraId="4521D884" w14:textId="77777777" w:rsidR="00C07119" w:rsidRDefault="00C07119" w:rsidP="00377C92">
      <w:pPr>
        <w:ind w:leftChars="100" w:left="450" w:hangingChars="100" w:hanging="24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4C31C3" w14:paraId="2B4F78A6" w14:textId="77777777" w:rsidTr="004E772D">
        <w:tc>
          <w:tcPr>
            <w:tcW w:w="9315" w:type="dxa"/>
          </w:tcPr>
          <w:p w14:paraId="3D1EFBBB" w14:textId="5A9995BD" w:rsidR="004C31C3" w:rsidRDefault="00C07119" w:rsidP="004E772D">
            <w:pPr>
              <w:rPr>
                <w:rFonts w:asciiTheme="majorEastAsia" w:eastAsiaTheme="majorEastAsia" w:hAnsiTheme="majorEastAsia"/>
                <w:sz w:val="24"/>
                <w:szCs w:val="24"/>
              </w:rPr>
            </w:pPr>
            <w:r>
              <w:rPr>
                <w:rFonts w:asciiTheme="majorEastAsia" w:eastAsiaTheme="majorEastAsia" w:hAnsiTheme="majorEastAsia" w:hint="eastAsia"/>
                <w:sz w:val="24"/>
                <w:szCs w:val="24"/>
              </w:rPr>
              <w:t>⑪</w:t>
            </w:r>
            <w:r w:rsidR="004C31C3">
              <w:rPr>
                <w:rFonts w:asciiTheme="majorEastAsia" w:eastAsiaTheme="majorEastAsia" w:hAnsiTheme="majorEastAsia" w:hint="eastAsia"/>
                <w:sz w:val="24"/>
                <w:szCs w:val="24"/>
              </w:rPr>
              <w:t>設備</w:t>
            </w:r>
            <w:r w:rsidR="004C31C3">
              <w:rPr>
                <w:rFonts w:asciiTheme="majorEastAsia" w:eastAsiaTheme="majorEastAsia" w:hAnsiTheme="majorEastAsia"/>
                <w:sz w:val="24"/>
                <w:szCs w:val="24"/>
              </w:rPr>
              <w:t>処分費</w:t>
            </w:r>
          </w:p>
          <w:p w14:paraId="68AC0BD9" w14:textId="08AA4C8F" w:rsidR="004C31C3" w:rsidRDefault="004C31C3"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の取組を行うための作業スペースを</w:t>
            </w:r>
            <w:r w:rsidR="00D62F35">
              <w:rPr>
                <w:rFonts w:asciiTheme="majorEastAsia" w:eastAsiaTheme="majorEastAsia" w:hAnsiTheme="majorEastAsia" w:hint="eastAsia"/>
                <w:sz w:val="24"/>
                <w:szCs w:val="24"/>
              </w:rPr>
              <w:t>確保</w:t>
            </w:r>
            <w:r w:rsidR="0094670E" w:rsidRPr="0094670E">
              <w:rPr>
                <w:rFonts w:asciiTheme="majorEastAsia" w:eastAsiaTheme="majorEastAsia" w:hAnsiTheme="majorEastAsia" w:hint="eastAsia"/>
                <w:sz w:val="24"/>
                <w:szCs w:val="24"/>
              </w:rPr>
              <w:t>する等の目的で、当該事業者自身が所有する死蔵の設備機器等を廃棄・処分する、または</w:t>
            </w:r>
            <w:r w:rsidR="005D5554">
              <w:rPr>
                <w:rFonts w:asciiTheme="majorEastAsia" w:eastAsiaTheme="majorEastAsia" w:hAnsiTheme="majorEastAsia" w:hint="eastAsia"/>
                <w:sz w:val="24"/>
                <w:szCs w:val="24"/>
              </w:rPr>
              <w:t>、</w:t>
            </w:r>
            <w:r w:rsidR="0094670E" w:rsidRPr="0094670E">
              <w:rPr>
                <w:rFonts w:asciiTheme="majorEastAsia" w:eastAsiaTheme="majorEastAsia" w:hAnsiTheme="majorEastAsia" w:hint="eastAsia"/>
                <w:sz w:val="24"/>
                <w:szCs w:val="24"/>
              </w:rPr>
              <w:t>借</w:t>
            </w:r>
            <w:r w:rsidR="005D5554">
              <w:rPr>
                <w:rFonts w:asciiTheme="majorEastAsia" w:eastAsiaTheme="majorEastAsia" w:hAnsiTheme="majorEastAsia" w:hint="eastAsia"/>
                <w:sz w:val="24"/>
                <w:szCs w:val="24"/>
              </w:rPr>
              <w:t>りていた設備機器等を返却する際の修理・原状回復に要する経費</w:t>
            </w:r>
          </w:p>
        </w:tc>
      </w:tr>
    </w:tbl>
    <w:p w14:paraId="3B8371BB" w14:textId="77777777" w:rsidR="000D6C2D" w:rsidRDefault="000D6C2D" w:rsidP="004C31C3">
      <w:pPr>
        <w:ind w:leftChars="100" w:left="450" w:hangingChars="100" w:hanging="240"/>
        <w:rPr>
          <w:rFonts w:asciiTheme="majorEastAsia" w:eastAsiaTheme="majorEastAsia" w:hAnsiTheme="majorEastAsia"/>
          <w:sz w:val="24"/>
          <w:szCs w:val="24"/>
        </w:rPr>
      </w:pPr>
    </w:p>
    <w:p w14:paraId="41A5FD8F" w14:textId="30D7D979" w:rsidR="004C31C3" w:rsidRPr="004C31C3" w:rsidRDefault="004C31C3" w:rsidP="004C31C3">
      <w:pPr>
        <w:ind w:leftChars="100" w:left="450" w:hangingChars="100" w:hanging="24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w:t>
      </w:r>
      <w:r w:rsidR="000C0FB7">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4C31C3">
        <w:rPr>
          <w:rFonts w:asciiTheme="majorEastAsia" w:eastAsiaTheme="majorEastAsia" w:hAnsiTheme="majorEastAsia" w:hint="eastAsia"/>
          <w:sz w:val="24"/>
          <w:szCs w:val="24"/>
        </w:rPr>
        <w:t>の取組実行のためのスペースを確保する等の</w:t>
      </w:r>
      <w:r w:rsidR="00D24C73">
        <w:rPr>
          <w:rFonts w:asciiTheme="majorEastAsia" w:eastAsiaTheme="majorEastAsia" w:hAnsiTheme="majorEastAsia" w:hint="eastAsia"/>
          <w:sz w:val="24"/>
          <w:szCs w:val="24"/>
        </w:rPr>
        <w:t>目的で、「死蔵の設備機器等の廃棄・処分」等を行うことが必要です</w:t>
      </w:r>
      <w:r w:rsidRPr="004C31C3">
        <w:rPr>
          <w:rFonts w:asciiTheme="majorEastAsia" w:eastAsiaTheme="majorEastAsia" w:hAnsiTheme="majorEastAsia" w:hint="eastAsia"/>
          <w:sz w:val="24"/>
          <w:szCs w:val="24"/>
        </w:rPr>
        <w:t>（交付決定後の計画変更による「設備処分費」の事後の追加計上や、経費の配分変更による「設備処分費」の増額変更は認められません</w:t>
      </w:r>
      <w:r w:rsidR="00243EAE">
        <w:rPr>
          <w:rFonts w:asciiTheme="majorEastAsia" w:eastAsiaTheme="majorEastAsia" w:hAnsiTheme="majorEastAsia" w:hint="eastAsia"/>
          <w:sz w:val="24"/>
          <w:szCs w:val="24"/>
        </w:rPr>
        <w:t>。</w:t>
      </w:r>
      <w:r w:rsidRPr="004C31C3">
        <w:rPr>
          <w:rFonts w:asciiTheme="majorEastAsia" w:eastAsiaTheme="majorEastAsia" w:hAnsiTheme="majorEastAsia" w:hint="eastAsia"/>
          <w:sz w:val="24"/>
          <w:szCs w:val="24"/>
        </w:rPr>
        <w:t>）</w:t>
      </w:r>
      <w:r w:rsidR="00D24C73">
        <w:rPr>
          <w:rFonts w:asciiTheme="majorEastAsia" w:eastAsiaTheme="majorEastAsia" w:hAnsiTheme="majorEastAsia" w:hint="eastAsia"/>
          <w:sz w:val="24"/>
          <w:szCs w:val="24"/>
        </w:rPr>
        <w:t>。</w:t>
      </w:r>
    </w:p>
    <w:p w14:paraId="17FD38F5" w14:textId="77E5E63C" w:rsidR="004C31C3" w:rsidRPr="003B6E99" w:rsidRDefault="004C31C3" w:rsidP="004C31C3">
      <w:pPr>
        <w:ind w:leftChars="100" w:left="450" w:hangingChars="100" w:hanging="24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・設備処分費は、「</w:t>
      </w:r>
      <w:r w:rsidR="000C0FB7">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Pr="004C31C3">
        <w:rPr>
          <w:rFonts w:asciiTheme="majorEastAsia" w:eastAsiaTheme="majorEastAsia" w:hAnsiTheme="majorEastAsia" w:hint="eastAsia"/>
          <w:sz w:val="24"/>
          <w:szCs w:val="24"/>
        </w:rPr>
        <w:t>の取組を行うための作業スペースを拡大する等」を目的とする経費ですので、</w:t>
      </w:r>
      <w:r w:rsidRPr="003B6E99">
        <w:rPr>
          <w:rFonts w:asciiTheme="majorEastAsia" w:eastAsiaTheme="majorEastAsia" w:hAnsiTheme="majorEastAsia" w:hint="eastAsia"/>
          <w:sz w:val="24"/>
          <w:szCs w:val="24"/>
        </w:rPr>
        <w:t>仮に、計上する補助対象経費が全額「設備処分費」である場合であっても、補助事業計画には、必ず、実際の</w:t>
      </w:r>
      <w:r w:rsidR="000C0FB7" w:rsidRPr="003B6E99">
        <w:rPr>
          <w:rFonts w:asciiTheme="majorEastAsia" w:eastAsiaTheme="majorEastAsia" w:hAnsiTheme="majorEastAsia" w:hint="eastAsia"/>
          <w:sz w:val="24"/>
          <w:szCs w:val="24"/>
        </w:rPr>
        <w:t>事業</w:t>
      </w:r>
      <w:r w:rsidR="00D945D4" w:rsidRPr="003B6E99">
        <w:rPr>
          <w:rFonts w:asciiTheme="majorEastAsia" w:eastAsiaTheme="majorEastAsia" w:hAnsiTheme="majorEastAsia" w:hint="eastAsia"/>
          <w:sz w:val="24"/>
          <w:szCs w:val="24"/>
        </w:rPr>
        <w:t>継続・再起</w:t>
      </w:r>
      <w:r w:rsidRPr="003B6E99">
        <w:rPr>
          <w:rFonts w:asciiTheme="majorEastAsia" w:eastAsiaTheme="majorEastAsia" w:hAnsiTheme="majorEastAsia" w:hint="eastAsia"/>
          <w:sz w:val="24"/>
          <w:szCs w:val="24"/>
        </w:rPr>
        <w:t>の取組を盛り込むことが必要です（設備処分だけでは、</w:t>
      </w:r>
      <w:r w:rsidR="000C0FB7" w:rsidRPr="003B6E99">
        <w:rPr>
          <w:rFonts w:asciiTheme="majorEastAsia" w:eastAsiaTheme="majorEastAsia" w:hAnsiTheme="majorEastAsia" w:hint="eastAsia"/>
          <w:sz w:val="24"/>
          <w:szCs w:val="24"/>
        </w:rPr>
        <w:t>事業</w:t>
      </w:r>
      <w:r w:rsidR="00D945D4" w:rsidRPr="003B6E99">
        <w:rPr>
          <w:rFonts w:asciiTheme="majorEastAsia" w:eastAsiaTheme="majorEastAsia" w:hAnsiTheme="majorEastAsia" w:hint="eastAsia"/>
          <w:sz w:val="24"/>
          <w:szCs w:val="24"/>
        </w:rPr>
        <w:t>継続・再起</w:t>
      </w:r>
      <w:r w:rsidR="000D6C2D">
        <w:rPr>
          <w:rFonts w:asciiTheme="majorEastAsia" w:eastAsiaTheme="majorEastAsia" w:hAnsiTheme="majorEastAsia" w:hint="eastAsia"/>
          <w:sz w:val="24"/>
          <w:szCs w:val="24"/>
        </w:rPr>
        <w:t>の取組にはなりません。）</w:t>
      </w:r>
      <w:r w:rsidR="00D24C73">
        <w:rPr>
          <w:rFonts w:asciiTheme="majorEastAsia" w:eastAsiaTheme="majorEastAsia" w:hAnsiTheme="majorEastAsia" w:hint="eastAsia"/>
          <w:sz w:val="24"/>
          <w:szCs w:val="24"/>
        </w:rPr>
        <w:t>。</w:t>
      </w:r>
    </w:p>
    <w:p w14:paraId="403F6795" w14:textId="77777777" w:rsidR="00243EAE" w:rsidRPr="004C31C3" w:rsidRDefault="00243EAE" w:rsidP="004C31C3">
      <w:pPr>
        <w:ind w:leftChars="100" w:left="450" w:hangingChars="100" w:hanging="240"/>
        <w:rPr>
          <w:rFonts w:asciiTheme="majorEastAsia" w:eastAsiaTheme="majorEastAsia" w:hAnsiTheme="majorEastAsia"/>
          <w:sz w:val="24"/>
          <w:szCs w:val="24"/>
        </w:rPr>
      </w:pPr>
    </w:p>
    <w:p w14:paraId="6556138E" w14:textId="77777777" w:rsidR="004C31C3" w:rsidRPr="004C31C3" w:rsidRDefault="004C31C3" w:rsidP="004C31C3">
      <w:pPr>
        <w:ind w:firstLineChars="100" w:firstLine="24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【対象となる経費例】</w:t>
      </w:r>
    </w:p>
    <w:p w14:paraId="323925A6" w14:textId="400A69F8" w:rsidR="004C31C3" w:rsidRPr="004C31C3" w:rsidRDefault="004C31C3" w:rsidP="004C31C3">
      <w:pPr>
        <w:ind w:leftChars="200" w:left="42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r w:rsidR="00D62F35">
        <w:rPr>
          <w:rFonts w:asciiTheme="majorEastAsia" w:eastAsiaTheme="majorEastAsia" w:hAnsiTheme="majorEastAsia" w:hint="eastAsia"/>
          <w:sz w:val="24"/>
          <w:szCs w:val="24"/>
        </w:rPr>
        <w:t>。</w:t>
      </w:r>
      <w:r w:rsidRPr="004C31C3">
        <w:rPr>
          <w:rFonts w:asciiTheme="majorEastAsia" w:eastAsiaTheme="majorEastAsia" w:hAnsiTheme="majorEastAsia" w:hint="eastAsia"/>
          <w:sz w:val="24"/>
          <w:szCs w:val="24"/>
        </w:rPr>
        <w:t>）</w:t>
      </w:r>
    </w:p>
    <w:p w14:paraId="55661CD5" w14:textId="77777777" w:rsidR="004C31C3" w:rsidRDefault="004C31C3" w:rsidP="004C31C3">
      <w:pPr>
        <w:ind w:firstLineChars="100" w:firstLine="240"/>
        <w:rPr>
          <w:rFonts w:asciiTheme="majorEastAsia" w:eastAsiaTheme="majorEastAsia" w:hAnsiTheme="majorEastAsia"/>
          <w:sz w:val="24"/>
          <w:szCs w:val="24"/>
        </w:rPr>
      </w:pPr>
    </w:p>
    <w:p w14:paraId="496CF4D0" w14:textId="77777777" w:rsidR="004C31C3" w:rsidRPr="004C31C3" w:rsidRDefault="004C31C3" w:rsidP="004C31C3">
      <w:pPr>
        <w:ind w:firstLineChars="100" w:firstLine="24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【対象とならない経費例】</w:t>
      </w:r>
    </w:p>
    <w:p w14:paraId="73F8BCCE" w14:textId="1B6A0896" w:rsidR="004C31C3" w:rsidRDefault="004C31C3" w:rsidP="004C31C3">
      <w:pPr>
        <w:ind w:leftChars="200" w:left="42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既存事業における商品在庫の廃棄・処分費用、消耗品の処分費用、自己所有物の修繕費、原状回復の必要がない賃貸借の設備機器等</w:t>
      </w:r>
    </w:p>
    <w:p w14:paraId="28702499" w14:textId="77777777" w:rsidR="004C31C3" w:rsidRDefault="004C31C3" w:rsidP="004C31C3">
      <w:pPr>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4C31C3" w14:paraId="05DF5B41" w14:textId="77777777" w:rsidTr="004E772D">
        <w:tc>
          <w:tcPr>
            <w:tcW w:w="9315" w:type="dxa"/>
          </w:tcPr>
          <w:p w14:paraId="7138BB80" w14:textId="40DED1C3" w:rsidR="004C31C3" w:rsidRDefault="00C07119" w:rsidP="004C31C3">
            <w:pPr>
              <w:rPr>
                <w:rFonts w:asciiTheme="majorEastAsia" w:eastAsiaTheme="majorEastAsia" w:hAnsiTheme="majorEastAsia"/>
                <w:sz w:val="24"/>
                <w:szCs w:val="24"/>
              </w:rPr>
            </w:pPr>
            <w:r>
              <w:rPr>
                <w:rFonts w:asciiTheme="majorEastAsia" w:eastAsiaTheme="majorEastAsia" w:hAnsiTheme="majorEastAsia" w:hint="eastAsia"/>
                <w:sz w:val="24"/>
                <w:szCs w:val="24"/>
              </w:rPr>
              <w:t>⑫</w:t>
            </w:r>
            <w:r w:rsidR="00243EAE">
              <w:rPr>
                <w:rFonts w:asciiTheme="majorEastAsia" w:eastAsiaTheme="majorEastAsia" w:hAnsiTheme="majorEastAsia" w:hint="eastAsia"/>
                <w:sz w:val="24"/>
                <w:szCs w:val="24"/>
              </w:rPr>
              <w:t>調査・</w:t>
            </w:r>
            <w:r w:rsidR="004C31C3">
              <w:rPr>
                <w:rFonts w:asciiTheme="majorEastAsia" w:eastAsiaTheme="majorEastAsia" w:hAnsiTheme="majorEastAsia" w:hint="eastAsia"/>
                <w:sz w:val="24"/>
                <w:szCs w:val="24"/>
              </w:rPr>
              <w:t>委託費</w:t>
            </w:r>
          </w:p>
          <w:p w14:paraId="287E0700" w14:textId="352D1B34" w:rsidR="004C31C3" w:rsidRDefault="00C07119" w:rsidP="004C31C3">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上記①から⑪</w:t>
            </w:r>
            <w:r w:rsidR="0094670E" w:rsidRPr="0094670E">
              <w:rPr>
                <w:rFonts w:asciiTheme="majorEastAsia" w:eastAsiaTheme="majorEastAsia" w:hAnsiTheme="majorEastAsia" w:hint="eastAsia"/>
                <w:sz w:val="24"/>
                <w:szCs w:val="24"/>
                <w:u w:val="single"/>
              </w:rPr>
              <w:t>に該当しない経費であって、</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に必要な業務の一部を第三者に委託（委任）するために支払われる経費（市場調査等についてコンサルタント会社等を活用する等、自ら実行することが困難な業務に限る）</w:t>
            </w:r>
          </w:p>
        </w:tc>
      </w:tr>
    </w:tbl>
    <w:p w14:paraId="64BC6E54" w14:textId="77777777" w:rsidR="004C31C3" w:rsidRDefault="004C31C3" w:rsidP="004C31C3">
      <w:pPr>
        <w:rPr>
          <w:rFonts w:asciiTheme="majorEastAsia" w:eastAsiaTheme="majorEastAsia" w:hAnsiTheme="majorEastAsia"/>
          <w:sz w:val="24"/>
          <w:szCs w:val="24"/>
        </w:rPr>
      </w:pPr>
    </w:p>
    <w:p w14:paraId="2BE182AE" w14:textId="77777777" w:rsidR="004C31C3" w:rsidRPr="004C31C3" w:rsidRDefault="004C31C3" w:rsidP="004C31C3">
      <w:pPr>
        <w:ind w:leftChars="100" w:left="450" w:hangingChars="100" w:hanging="24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・委託内容、金額等が明記された契約書等を締結し、委託する側である補助事業者に成果物等が帰属する必要があります。</w:t>
      </w:r>
    </w:p>
    <w:p w14:paraId="055F11D9" w14:textId="189FC2AA" w:rsidR="004C31C3" w:rsidRPr="004C31C3" w:rsidRDefault="004C31C3" w:rsidP="004C31C3">
      <w:pPr>
        <w:ind w:firstLineChars="100" w:firstLine="24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・例えば市場調査の実施に</w:t>
      </w:r>
      <w:r w:rsidR="00E30E51">
        <w:rPr>
          <w:rFonts w:asciiTheme="majorEastAsia" w:eastAsiaTheme="majorEastAsia" w:hAnsiTheme="majorEastAsia" w:hint="eastAsia"/>
          <w:sz w:val="24"/>
          <w:szCs w:val="24"/>
        </w:rPr>
        <w:t>伴う</w:t>
      </w:r>
      <w:r w:rsidRPr="004C31C3">
        <w:rPr>
          <w:rFonts w:asciiTheme="majorEastAsia" w:eastAsiaTheme="majorEastAsia" w:hAnsiTheme="majorEastAsia" w:hint="eastAsia"/>
          <w:sz w:val="24"/>
          <w:szCs w:val="24"/>
        </w:rPr>
        <w:t>記念品代、謝礼等は補助対象となりません。</w:t>
      </w:r>
    </w:p>
    <w:p w14:paraId="2B3C73FF" w14:textId="40B3F096" w:rsidR="004C31C3" w:rsidRDefault="004C31C3" w:rsidP="00690AB0">
      <w:pPr>
        <w:ind w:leftChars="100" w:left="450" w:hangingChars="100" w:hanging="240"/>
        <w:rPr>
          <w:rFonts w:asciiTheme="majorEastAsia" w:eastAsiaTheme="majorEastAsia" w:hAnsiTheme="majorEastAsia"/>
          <w:sz w:val="24"/>
          <w:szCs w:val="24"/>
        </w:rPr>
      </w:pPr>
      <w:r w:rsidRPr="004C31C3">
        <w:rPr>
          <w:rFonts w:asciiTheme="majorEastAsia" w:eastAsiaTheme="majorEastAsia" w:hAnsiTheme="majorEastAsia" w:hint="eastAsia"/>
          <w:sz w:val="24"/>
          <w:szCs w:val="24"/>
        </w:rPr>
        <w:t>・補助事業者に指導・助言をする専門家等に対する謝礼は</w:t>
      </w:r>
      <w:r w:rsidR="00D62F35">
        <w:rPr>
          <w:rFonts w:asciiTheme="majorEastAsia" w:eastAsiaTheme="majorEastAsia" w:hAnsiTheme="majorEastAsia" w:hint="eastAsia"/>
          <w:sz w:val="24"/>
          <w:szCs w:val="24"/>
        </w:rPr>
        <w:t>「</w:t>
      </w:r>
      <w:r w:rsidRPr="004C31C3">
        <w:rPr>
          <w:rFonts w:asciiTheme="majorEastAsia" w:eastAsiaTheme="majorEastAsia" w:hAnsiTheme="majorEastAsia" w:hint="eastAsia"/>
          <w:sz w:val="24"/>
          <w:szCs w:val="24"/>
        </w:rPr>
        <w:t>⑨専門家謝金</w:t>
      </w:r>
      <w:r w:rsidR="00D62F35">
        <w:rPr>
          <w:rFonts w:asciiTheme="majorEastAsia" w:eastAsiaTheme="majorEastAsia" w:hAnsiTheme="majorEastAsia" w:hint="eastAsia"/>
          <w:sz w:val="24"/>
          <w:szCs w:val="24"/>
        </w:rPr>
        <w:t>」</w:t>
      </w:r>
      <w:r w:rsidRPr="004C31C3">
        <w:rPr>
          <w:rFonts w:asciiTheme="majorEastAsia" w:eastAsiaTheme="majorEastAsia" w:hAnsiTheme="majorEastAsia" w:hint="eastAsia"/>
          <w:sz w:val="24"/>
          <w:szCs w:val="24"/>
        </w:rPr>
        <w:t>に該当し、指導・助言以外の業務を受託した専門家等に対する謝礼は、</w:t>
      </w:r>
      <w:r w:rsidR="00D62F35">
        <w:rPr>
          <w:rFonts w:asciiTheme="majorEastAsia" w:eastAsiaTheme="majorEastAsia" w:hAnsiTheme="majorEastAsia" w:hint="eastAsia"/>
          <w:sz w:val="24"/>
          <w:szCs w:val="24"/>
        </w:rPr>
        <w:t>「</w:t>
      </w:r>
      <w:r w:rsidR="003B6E99">
        <w:rPr>
          <w:rFonts w:asciiTheme="majorEastAsia" w:eastAsiaTheme="majorEastAsia" w:hAnsiTheme="majorEastAsia" w:hint="eastAsia"/>
          <w:sz w:val="24"/>
          <w:szCs w:val="24"/>
        </w:rPr>
        <w:t>⑫調査・</w:t>
      </w:r>
      <w:r w:rsidRPr="004C31C3">
        <w:rPr>
          <w:rFonts w:asciiTheme="majorEastAsia" w:eastAsiaTheme="majorEastAsia" w:hAnsiTheme="majorEastAsia" w:hint="eastAsia"/>
          <w:sz w:val="24"/>
          <w:szCs w:val="24"/>
        </w:rPr>
        <w:t>委託費</w:t>
      </w:r>
      <w:r w:rsidR="00D62F35">
        <w:rPr>
          <w:rFonts w:asciiTheme="majorEastAsia" w:eastAsiaTheme="majorEastAsia" w:hAnsiTheme="majorEastAsia" w:hint="eastAsia"/>
          <w:sz w:val="24"/>
          <w:szCs w:val="24"/>
        </w:rPr>
        <w:t>」</w:t>
      </w:r>
      <w:r w:rsidRPr="004C31C3">
        <w:rPr>
          <w:rFonts w:asciiTheme="majorEastAsia" w:eastAsiaTheme="majorEastAsia" w:hAnsiTheme="majorEastAsia" w:hint="eastAsia"/>
          <w:sz w:val="24"/>
          <w:szCs w:val="24"/>
        </w:rPr>
        <w:t>に該当します。</w:t>
      </w:r>
    </w:p>
    <w:p w14:paraId="493AC006" w14:textId="77777777" w:rsidR="00690AB0" w:rsidRDefault="00690AB0" w:rsidP="00690AB0">
      <w:pPr>
        <w:ind w:leftChars="100" w:left="450" w:hangingChars="100" w:hanging="240"/>
        <w:rPr>
          <w:rFonts w:asciiTheme="majorEastAsia" w:eastAsiaTheme="majorEastAsia" w:hAnsiTheme="majorEastAsia"/>
          <w:sz w:val="24"/>
          <w:szCs w:val="24"/>
        </w:rPr>
      </w:pPr>
    </w:p>
    <w:tbl>
      <w:tblPr>
        <w:tblStyle w:val="a7"/>
        <w:tblW w:w="0" w:type="auto"/>
        <w:tblInd w:w="421" w:type="dxa"/>
        <w:tblLook w:val="04A0" w:firstRow="1" w:lastRow="0" w:firstColumn="1" w:lastColumn="0" w:noHBand="0" w:noVBand="1"/>
      </w:tblPr>
      <w:tblGrid>
        <w:gridCol w:w="9315"/>
      </w:tblGrid>
      <w:tr w:rsidR="00690AB0" w14:paraId="05EAB185" w14:textId="77777777" w:rsidTr="004E772D">
        <w:tc>
          <w:tcPr>
            <w:tcW w:w="9315" w:type="dxa"/>
          </w:tcPr>
          <w:p w14:paraId="6DE57D78" w14:textId="4842EBF5" w:rsidR="00690AB0" w:rsidRDefault="00C07119" w:rsidP="004E772D">
            <w:pPr>
              <w:rPr>
                <w:rFonts w:asciiTheme="majorEastAsia" w:eastAsiaTheme="majorEastAsia" w:hAnsiTheme="majorEastAsia"/>
                <w:sz w:val="24"/>
                <w:szCs w:val="24"/>
              </w:rPr>
            </w:pPr>
            <w:r>
              <w:rPr>
                <w:rFonts w:asciiTheme="majorEastAsia" w:eastAsiaTheme="majorEastAsia" w:hAnsiTheme="majorEastAsia" w:hint="eastAsia"/>
                <w:sz w:val="24"/>
                <w:szCs w:val="24"/>
              </w:rPr>
              <w:t>⑬</w:t>
            </w:r>
            <w:r w:rsidR="00690AB0">
              <w:rPr>
                <w:rFonts w:asciiTheme="majorEastAsia" w:eastAsiaTheme="majorEastAsia" w:hAnsiTheme="majorEastAsia" w:hint="eastAsia"/>
                <w:sz w:val="24"/>
                <w:szCs w:val="24"/>
              </w:rPr>
              <w:t>外注費</w:t>
            </w:r>
          </w:p>
          <w:p w14:paraId="180B55E3" w14:textId="0F04013A" w:rsidR="00690AB0" w:rsidRDefault="00690AB0" w:rsidP="0094670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07119">
              <w:rPr>
                <w:rFonts w:asciiTheme="majorEastAsia" w:eastAsiaTheme="majorEastAsia" w:hAnsiTheme="majorEastAsia" w:hint="eastAsia"/>
                <w:sz w:val="24"/>
                <w:szCs w:val="24"/>
                <w:u w:val="single"/>
              </w:rPr>
              <w:t>上記①から⑫</w:t>
            </w:r>
            <w:r w:rsidR="0094670E" w:rsidRPr="0094670E">
              <w:rPr>
                <w:rFonts w:asciiTheme="majorEastAsia" w:eastAsiaTheme="majorEastAsia" w:hAnsiTheme="majorEastAsia" w:hint="eastAsia"/>
                <w:sz w:val="24"/>
                <w:szCs w:val="24"/>
                <w:u w:val="single"/>
              </w:rPr>
              <w:t>に該当しない経費であって、</w:t>
            </w:r>
            <w:r w:rsidR="0094670E" w:rsidRPr="0094670E">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sidR="0094670E" w:rsidRPr="0094670E">
              <w:rPr>
                <w:rFonts w:asciiTheme="majorEastAsia" w:eastAsiaTheme="majorEastAsia" w:hAnsiTheme="majorEastAsia" w:hint="eastAsia"/>
                <w:sz w:val="24"/>
                <w:szCs w:val="24"/>
              </w:rPr>
              <w:t>に必要な業務の一部を第</w:t>
            </w:r>
            <w:r w:rsidR="0094670E" w:rsidRPr="0094670E">
              <w:rPr>
                <w:rFonts w:asciiTheme="majorEastAsia" w:eastAsiaTheme="majorEastAsia" w:hAnsiTheme="majorEastAsia" w:hint="eastAsia"/>
                <w:sz w:val="24"/>
                <w:szCs w:val="24"/>
              </w:rPr>
              <w:lastRenderedPageBreak/>
              <w:t>三者に外注（請負）するために支払われる経費（店舗の改装等、自ら実行することが困難な業務に限る）</w:t>
            </w:r>
          </w:p>
        </w:tc>
      </w:tr>
    </w:tbl>
    <w:p w14:paraId="17A8FCCE" w14:textId="77777777" w:rsidR="00690AB0" w:rsidRPr="00C07119" w:rsidRDefault="00690AB0" w:rsidP="00690AB0">
      <w:pPr>
        <w:ind w:leftChars="100" w:left="450" w:hangingChars="100" w:hanging="240"/>
        <w:rPr>
          <w:rFonts w:asciiTheme="majorEastAsia" w:eastAsiaTheme="majorEastAsia" w:hAnsiTheme="majorEastAsia"/>
          <w:sz w:val="24"/>
          <w:szCs w:val="24"/>
        </w:rPr>
      </w:pPr>
    </w:p>
    <w:p w14:paraId="48F73B3C" w14:textId="77777777" w:rsidR="00690AB0" w:rsidRPr="00690AB0" w:rsidRDefault="00690AB0" w:rsidP="00690AB0">
      <w:pPr>
        <w:ind w:leftChars="100" w:left="450" w:hangingChars="100" w:hanging="240"/>
        <w:rPr>
          <w:rFonts w:asciiTheme="majorEastAsia" w:eastAsiaTheme="majorEastAsia" w:hAnsiTheme="majorEastAsia"/>
          <w:sz w:val="24"/>
          <w:szCs w:val="24"/>
        </w:rPr>
      </w:pPr>
      <w:r w:rsidRPr="00690AB0">
        <w:rPr>
          <w:rFonts w:asciiTheme="majorEastAsia" w:eastAsiaTheme="majorEastAsia" w:hAnsiTheme="majorEastAsia" w:hint="eastAsia"/>
          <w:sz w:val="24"/>
          <w:szCs w:val="24"/>
        </w:rPr>
        <w:t>・外注内容、金額等が明記された契約書等を締結し、発注する側である補助事業者に成果物等が帰属する必要があります。</w:t>
      </w:r>
    </w:p>
    <w:p w14:paraId="4FA842D0" w14:textId="38EFAA9A" w:rsidR="00690AB0" w:rsidRPr="00690AB0" w:rsidRDefault="00690AB0" w:rsidP="00690AB0">
      <w:pPr>
        <w:ind w:leftChars="100" w:left="450" w:hangingChars="100" w:hanging="240"/>
        <w:rPr>
          <w:rFonts w:asciiTheme="majorEastAsia" w:eastAsiaTheme="majorEastAsia" w:hAnsiTheme="majorEastAsia"/>
          <w:sz w:val="24"/>
          <w:szCs w:val="24"/>
        </w:rPr>
      </w:pPr>
      <w:r w:rsidRPr="00690AB0">
        <w:rPr>
          <w:rFonts w:asciiTheme="majorEastAsia" w:eastAsiaTheme="majorEastAsia" w:hAnsiTheme="majorEastAsia" w:hint="eastAsia"/>
          <w:sz w:val="24"/>
          <w:szCs w:val="24"/>
        </w:rPr>
        <w:t>・</w:t>
      </w:r>
      <w:r w:rsidR="009266B6">
        <w:rPr>
          <w:rFonts w:asciiTheme="majorEastAsia" w:eastAsiaTheme="majorEastAsia" w:hAnsiTheme="majorEastAsia" w:hint="eastAsia"/>
          <w:b/>
          <w:sz w:val="24"/>
          <w:szCs w:val="24"/>
          <w:u w:val="single"/>
        </w:rPr>
        <w:t>店舗等の</w:t>
      </w:r>
      <w:r w:rsidRPr="00690AB0">
        <w:rPr>
          <w:rFonts w:asciiTheme="majorEastAsia" w:eastAsiaTheme="majorEastAsia" w:hAnsiTheme="majorEastAsia" w:hint="eastAsia"/>
          <w:b/>
          <w:sz w:val="24"/>
          <w:szCs w:val="24"/>
          <w:u w:val="single"/>
        </w:rPr>
        <w:t>修理・修繕等は、</w:t>
      </w:r>
      <w:r w:rsidR="000C0FB7">
        <w:rPr>
          <w:rFonts w:asciiTheme="majorEastAsia" w:eastAsiaTheme="majorEastAsia" w:hAnsiTheme="majorEastAsia" w:hint="eastAsia"/>
          <w:b/>
          <w:sz w:val="24"/>
          <w:szCs w:val="24"/>
          <w:u w:val="single"/>
        </w:rPr>
        <w:t>事業</w:t>
      </w:r>
      <w:r w:rsidR="00D945D4">
        <w:rPr>
          <w:rFonts w:asciiTheme="majorEastAsia" w:eastAsiaTheme="majorEastAsia" w:hAnsiTheme="majorEastAsia" w:hint="eastAsia"/>
          <w:b/>
          <w:sz w:val="24"/>
          <w:szCs w:val="24"/>
          <w:u w:val="single"/>
        </w:rPr>
        <w:t>継続・再起</w:t>
      </w:r>
      <w:r w:rsidRPr="00690AB0">
        <w:rPr>
          <w:rFonts w:asciiTheme="majorEastAsia" w:eastAsiaTheme="majorEastAsia" w:hAnsiTheme="majorEastAsia" w:hint="eastAsia"/>
          <w:b/>
          <w:sz w:val="24"/>
          <w:szCs w:val="24"/>
          <w:u w:val="single"/>
        </w:rPr>
        <w:t>の取組を行う前提となりますので、仮に、計上する補助対象経費が全額、これらの経費である場合であっても、補助事業計画には、必ず、実際の</w:t>
      </w:r>
      <w:r w:rsidR="000C0FB7">
        <w:rPr>
          <w:rFonts w:asciiTheme="majorEastAsia" w:eastAsiaTheme="majorEastAsia" w:hAnsiTheme="majorEastAsia" w:hint="eastAsia"/>
          <w:b/>
          <w:sz w:val="24"/>
          <w:szCs w:val="24"/>
          <w:u w:val="single"/>
        </w:rPr>
        <w:t>事業</w:t>
      </w:r>
      <w:r w:rsidR="00D945D4">
        <w:rPr>
          <w:rFonts w:asciiTheme="majorEastAsia" w:eastAsiaTheme="majorEastAsia" w:hAnsiTheme="majorEastAsia" w:hint="eastAsia"/>
          <w:b/>
          <w:sz w:val="24"/>
          <w:szCs w:val="24"/>
          <w:u w:val="single"/>
        </w:rPr>
        <w:t>継続・再起</w:t>
      </w:r>
      <w:r w:rsidR="009266B6">
        <w:rPr>
          <w:rFonts w:asciiTheme="majorEastAsia" w:eastAsiaTheme="majorEastAsia" w:hAnsiTheme="majorEastAsia" w:hint="eastAsia"/>
          <w:b/>
          <w:sz w:val="24"/>
          <w:szCs w:val="24"/>
          <w:u w:val="single"/>
        </w:rPr>
        <w:t>の取組を盛り込むことが必要です（</w:t>
      </w:r>
      <w:r w:rsidRPr="00690AB0">
        <w:rPr>
          <w:rFonts w:asciiTheme="majorEastAsia" w:eastAsiaTheme="majorEastAsia" w:hAnsiTheme="majorEastAsia" w:hint="eastAsia"/>
          <w:b/>
          <w:sz w:val="24"/>
          <w:szCs w:val="24"/>
          <w:u w:val="single"/>
        </w:rPr>
        <w:t>修理・修繕等だけでは、</w:t>
      </w:r>
      <w:r w:rsidR="000C0FB7">
        <w:rPr>
          <w:rFonts w:asciiTheme="majorEastAsia" w:eastAsiaTheme="majorEastAsia" w:hAnsiTheme="majorEastAsia" w:hint="eastAsia"/>
          <w:b/>
          <w:sz w:val="24"/>
          <w:szCs w:val="24"/>
          <w:u w:val="single"/>
        </w:rPr>
        <w:t>事業</w:t>
      </w:r>
      <w:r w:rsidR="00D945D4">
        <w:rPr>
          <w:rFonts w:asciiTheme="majorEastAsia" w:eastAsiaTheme="majorEastAsia" w:hAnsiTheme="majorEastAsia" w:hint="eastAsia"/>
          <w:b/>
          <w:sz w:val="24"/>
          <w:szCs w:val="24"/>
          <w:u w:val="single"/>
        </w:rPr>
        <w:t>継続・再起</w:t>
      </w:r>
      <w:r w:rsidRPr="00690AB0">
        <w:rPr>
          <w:rFonts w:asciiTheme="majorEastAsia" w:eastAsiaTheme="majorEastAsia" w:hAnsiTheme="majorEastAsia" w:hint="eastAsia"/>
          <w:b/>
          <w:sz w:val="24"/>
          <w:szCs w:val="24"/>
          <w:u w:val="single"/>
        </w:rPr>
        <w:t>の取組にはなりません）。</w:t>
      </w:r>
    </w:p>
    <w:p w14:paraId="0518137C" w14:textId="77777777" w:rsidR="00690AB0" w:rsidRDefault="00690AB0" w:rsidP="00690AB0">
      <w:pPr>
        <w:ind w:leftChars="100" w:left="450" w:hangingChars="100" w:hanging="240"/>
        <w:rPr>
          <w:rFonts w:asciiTheme="majorEastAsia" w:eastAsiaTheme="majorEastAsia" w:hAnsiTheme="majorEastAsia"/>
          <w:sz w:val="24"/>
          <w:szCs w:val="24"/>
        </w:rPr>
      </w:pPr>
      <w:r w:rsidRPr="00690AB0">
        <w:rPr>
          <w:rFonts w:asciiTheme="majorEastAsia" w:eastAsiaTheme="majorEastAsia" w:hAnsiTheme="majorEastAsia" w:hint="eastAsia"/>
          <w:sz w:val="24"/>
          <w:szCs w:val="24"/>
        </w:rPr>
        <w:t>・店舗改装において</w:t>
      </w:r>
      <w:r>
        <w:rPr>
          <w:rFonts w:asciiTheme="majorEastAsia" w:eastAsiaTheme="majorEastAsia" w:hAnsiTheme="majorEastAsia" w:hint="eastAsia"/>
          <w:sz w:val="24"/>
          <w:szCs w:val="24"/>
        </w:rPr>
        <w:t>50</w:t>
      </w:r>
      <w:r w:rsidRPr="00690AB0">
        <w:rPr>
          <w:rFonts w:asciiTheme="majorEastAsia" w:eastAsiaTheme="majorEastAsia" w:hAnsiTheme="majorEastAsia" w:hint="eastAsia"/>
          <w:sz w:val="24"/>
          <w:szCs w:val="24"/>
        </w:rPr>
        <w:t>万円（税抜き）以上の 外注工事を行う場合等、「処分制限財産」に該当し、補助事業が完了し、補助金の支払を受けた後であっても、一定の期間（通常は取得日から５年間）において処分（補助事業目的外での使用、譲渡、担保提供、廃棄等）が制限されることがあります。</w:t>
      </w:r>
    </w:p>
    <w:p w14:paraId="07B0416F" w14:textId="77777777" w:rsidR="00690AB0" w:rsidRDefault="00690AB0" w:rsidP="00690AB0">
      <w:pPr>
        <w:ind w:leftChars="200" w:left="420" w:firstLineChars="100" w:firstLine="240"/>
        <w:rPr>
          <w:rFonts w:asciiTheme="majorEastAsia" w:eastAsiaTheme="majorEastAsia" w:hAnsiTheme="majorEastAsia"/>
          <w:sz w:val="24"/>
          <w:szCs w:val="24"/>
        </w:rPr>
      </w:pPr>
      <w:r w:rsidRPr="00690AB0">
        <w:rPr>
          <w:rFonts w:asciiTheme="majorEastAsia" w:eastAsiaTheme="majorEastAsia" w:hAnsiTheme="majorEastAsia" w:hint="eastAsia"/>
          <w:sz w:val="24"/>
          <w:szCs w:val="24"/>
        </w:rPr>
        <w:t>処分制限期間内に当該財産を処分する場合には、必ず</w:t>
      </w:r>
      <w:r>
        <w:rPr>
          <w:rFonts w:asciiTheme="majorEastAsia" w:eastAsiaTheme="majorEastAsia" w:hAnsiTheme="majorEastAsia" w:hint="eastAsia"/>
          <w:sz w:val="24"/>
          <w:szCs w:val="24"/>
        </w:rPr>
        <w:t>県</w:t>
      </w:r>
      <w:r w:rsidRPr="00690AB0">
        <w:rPr>
          <w:rFonts w:asciiTheme="majorEastAsia" w:eastAsiaTheme="majorEastAsia" w:hAnsiTheme="majorEastAsia" w:hint="eastAsia"/>
          <w:sz w:val="24"/>
          <w:szCs w:val="24"/>
        </w:rPr>
        <w:t>へ承認を申請し、承認を受けた後でなければ処分できません。</w:t>
      </w:r>
      <w:r>
        <w:rPr>
          <w:rFonts w:asciiTheme="majorEastAsia" w:eastAsiaTheme="majorEastAsia" w:hAnsiTheme="majorEastAsia" w:hint="eastAsia"/>
          <w:sz w:val="24"/>
          <w:szCs w:val="24"/>
        </w:rPr>
        <w:t>県</w:t>
      </w:r>
      <w:r w:rsidRPr="00690AB0">
        <w:rPr>
          <w:rFonts w:asciiTheme="majorEastAsia" w:eastAsiaTheme="majorEastAsia" w:hAnsiTheme="majorEastAsia" w:hint="eastAsia"/>
          <w:sz w:val="24"/>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w:t>
      </w:r>
      <w:r>
        <w:rPr>
          <w:rFonts w:asciiTheme="majorEastAsia" w:eastAsiaTheme="majorEastAsia" w:hAnsiTheme="majorEastAsia" w:hint="eastAsia"/>
          <w:sz w:val="24"/>
          <w:szCs w:val="24"/>
        </w:rPr>
        <w:t>を行うと、交付要領</w:t>
      </w:r>
      <w:r w:rsidRPr="00690AB0">
        <w:rPr>
          <w:rFonts w:asciiTheme="majorEastAsia" w:eastAsiaTheme="majorEastAsia" w:hAnsiTheme="majorEastAsia" w:hint="eastAsia"/>
          <w:sz w:val="24"/>
          <w:szCs w:val="24"/>
        </w:rPr>
        <w:t>違反により補助金交付取消・返還命令の対象となります。</w:t>
      </w:r>
    </w:p>
    <w:p w14:paraId="0FCAFA72" w14:textId="77777777" w:rsidR="00690AB0" w:rsidRDefault="00690AB0" w:rsidP="00690AB0">
      <w:pPr>
        <w:rPr>
          <w:rFonts w:asciiTheme="majorEastAsia" w:eastAsiaTheme="majorEastAsia" w:hAnsiTheme="majorEastAsia"/>
          <w:sz w:val="24"/>
          <w:szCs w:val="24"/>
        </w:rPr>
      </w:pPr>
    </w:p>
    <w:p w14:paraId="78F6A6F3" w14:textId="77777777" w:rsidR="00690AB0" w:rsidRPr="00690AB0" w:rsidRDefault="00690AB0" w:rsidP="00690AB0">
      <w:pPr>
        <w:ind w:firstLineChars="100" w:firstLine="240"/>
        <w:rPr>
          <w:rFonts w:asciiTheme="majorEastAsia" w:eastAsiaTheme="majorEastAsia" w:hAnsiTheme="majorEastAsia"/>
          <w:sz w:val="24"/>
          <w:szCs w:val="24"/>
        </w:rPr>
      </w:pPr>
      <w:r w:rsidRPr="00690AB0">
        <w:rPr>
          <w:rFonts w:asciiTheme="majorEastAsia" w:eastAsiaTheme="majorEastAsia" w:hAnsiTheme="majorEastAsia" w:hint="eastAsia"/>
          <w:sz w:val="24"/>
          <w:szCs w:val="24"/>
        </w:rPr>
        <w:t>【対象となる経費例】</w:t>
      </w:r>
    </w:p>
    <w:p w14:paraId="296FB9AE" w14:textId="745B44FD" w:rsidR="00690AB0" w:rsidRDefault="009266B6" w:rsidP="00690AB0">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新型コロナウイルス感染症に係る新たな生活様式への対応に資する</w:t>
      </w:r>
      <w:r w:rsidR="00690AB0" w:rsidRPr="00690AB0">
        <w:rPr>
          <w:rFonts w:asciiTheme="majorEastAsia" w:eastAsiaTheme="majorEastAsia" w:hAnsiTheme="majorEastAsia" w:hint="eastAsia"/>
          <w:sz w:val="24"/>
          <w:szCs w:val="24"/>
        </w:rPr>
        <w:t>店舗</w:t>
      </w:r>
      <w:r>
        <w:rPr>
          <w:rFonts w:asciiTheme="majorEastAsia" w:eastAsiaTheme="majorEastAsia" w:hAnsiTheme="majorEastAsia" w:hint="eastAsia"/>
          <w:sz w:val="24"/>
          <w:szCs w:val="24"/>
        </w:rPr>
        <w:t>・事務所の改装工事、</w:t>
      </w:r>
      <w:r w:rsidR="00F51E7E" w:rsidRPr="008C61E7">
        <w:rPr>
          <w:rFonts w:asciiTheme="majorEastAsia" w:eastAsiaTheme="majorEastAsia" w:hAnsiTheme="majorEastAsia" w:hint="eastAsia"/>
          <w:sz w:val="24"/>
          <w:szCs w:val="24"/>
        </w:rPr>
        <w:t>宅配または</w:t>
      </w:r>
      <w:r>
        <w:rPr>
          <w:rFonts w:asciiTheme="majorEastAsia" w:eastAsiaTheme="majorEastAsia" w:hAnsiTheme="majorEastAsia" w:hint="eastAsia"/>
          <w:sz w:val="24"/>
          <w:szCs w:val="24"/>
        </w:rPr>
        <w:t>移動販売等を目的とした車両の内装・改造工事等。</w:t>
      </w:r>
    </w:p>
    <w:p w14:paraId="3E33165D" w14:textId="77777777" w:rsidR="00690AB0" w:rsidRPr="00690AB0" w:rsidRDefault="00690AB0" w:rsidP="00690AB0">
      <w:pPr>
        <w:ind w:leftChars="200" w:left="420"/>
        <w:rPr>
          <w:rFonts w:asciiTheme="majorEastAsia" w:eastAsiaTheme="majorEastAsia" w:hAnsiTheme="majorEastAsia"/>
          <w:sz w:val="24"/>
          <w:szCs w:val="24"/>
        </w:rPr>
      </w:pPr>
    </w:p>
    <w:p w14:paraId="6FBD6382" w14:textId="2AEE0396" w:rsidR="000C0FB7" w:rsidRDefault="00690AB0" w:rsidP="007D1A81">
      <w:pPr>
        <w:ind w:leftChars="200" w:left="420"/>
        <w:rPr>
          <w:rFonts w:asciiTheme="majorEastAsia" w:eastAsiaTheme="majorEastAsia" w:hAnsiTheme="majorEastAsia"/>
          <w:sz w:val="24"/>
          <w:szCs w:val="24"/>
        </w:rPr>
      </w:pPr>
      <w:r w:rsidRPr="00690AB0">
        <w:rPr>
          <w:rFonts w:asciiTheme="majorEastAsia" w:eastAsiaTheme="majorEastAsia" w:hAnsiTheme="majorEastAsia" w:hint="eastAsia"/>
          <w:sz w:val="24"/>
          <w:szCs w:val="24"/>
        </w:rPr>
        <w:t>【対象とならない経費例】</w:t>
      </w:r>
    </w:p>
    <w:p w14:paraId="61E85B23" w14:textId="6749A087" w:rsidR="00690AB0" w:rsidRDefault="00690AB0" w:rsidP="007D1A81">
      <w:pPr>
        <w:ind w:leftChars="200" w:left="420"/>
        <w:rPr>
          <w:rFonts w:asciiTheme="majorEastAsia" w:eastAsiaTheme="majorEastAsia" w:hAnsiTheme="majorEastAsia"/>
          <w:b/>
          <w:sz w:val="24"/>
          <w:szCs w:val="24"/>
          <w:u w:val="single"/>
        </w:rPr>
      </w:pPr>
      <w:r>
        <w:rPr>
          <w:rFonts w:asciiTheme="majorEastAsia" w:eastAsiaTheme="majorEastAsia" w:hAnsiTheme="majorEastAsia" w:hint="eastAsia"/>
          <w:sz w:val="24"/>
          <w:szCs w:val="24"/>
        </w:rPr>
        <w:t>補助事業で取り組む</w:t>
      </w:r>
      <w:r w:rsidR="00D62F35">
        <w:rPr>
          <w:rFonts w:asciiTheme="majorEastAsia" w:eastAsiaTheme="majorEastAsia" w:hAnsiTheme="majorEastAsia" w:hint="eastAsia"/>
          <w:sz w:val="24"/>
          <w:szCs w:val="24"/>
        </w:rPr>
        <w:t>事業</w:t>
      </w:r>
      <w:r w:rsidR="00D945D4">
        <w:rPr>
          <w:rFonts w:asciiTheme="majorEastAsia" w:eastAsiaTheme="majorEastAsia" w:hAnsiTheme="majorEastAsia" w:hint="eastAsia"/>
          <w:sz w:val="24"/>
          <w:szCs w:val="24"/>
        </w:rPr>
        <w:t>継続・再起</w:t>
      </w:r>
      <w:r>
        <w:rPr>
          <w:rFonts w:asciiTheme="majorEastAsia" w:eastAsiaTheme="majorEastAsia" w:hAnsiTheme="majorEastAsia" w:hint="eastAsia"/>
          <w:sz w:val="24"/>
          <w:szCs w:val="24"/>
        </w:rPr>
        <w:t>に</w:t>
      </w:r>
      <w:r w:rsidRPr="00690AB0">
        <w:rPr>
          <w:rFonts w:asciiTheme="majorEastAsia" w:eastAsiaTheme="majorEastAsia" w:hAnsiTheme="majorEastAsia" w:hint="eastAsia"/>
          <w:sz w:val="24"/>
          <w:szCs w:val="24"/>
        </w:rPr>
        <w:t>直接結びつかない工事・作業、</w:t>
      </w:r>
      <w:r w:rsidR="007D1A81">
        <w:rPr>
          <w:rFonts w:asciiTheme="majorEastAsia" w:eastAsiaTheme="majorEastAsia" w:hAnsiTheme="majorEastAsia" w:hint="eastAsia"/>
          <w:sz w:val="24"/>
          <w:szCs w:val="24"/>
        </w:rPr>
        <w:t>土地の付帯物（アスファルト、芝等）の張り替え、</w:t>
      </w:r>
      <w:r w:rsidRPr="00690AB0">
        <w:rPr>
          <w:rFonts w:asciiTheme="majorEastAsia" w:eastAsiaTheme="majorEastAsia" w:hAnsiTheme="majorEastAsia" w:hint="eastAsia"/>
          <w:sz w:val="24"/>
          <w:szCs w:val="24"/>
        </w:rPr>
        <w:t>住宅兼店舗の改装工事における住宅部分、</w:t>
      </w:r>
      <w:r w:rsidRPr="001F654D">
        <w:rPr>
          <w:rFonts w:asciiTheme="majorEastAsia" w:eastAsiaTheme="majorEastAsia" w:hAnsiTheme="majorEastAsia" w:hint="eastAsia"/>
          <w:b/>
          <w:sz w:val="24"/>
          <w:szCs w:val="24"/>
          <w:u w:val="single"/>
        </w:rPr>
        <w:t>「不動産の取得」に該当する工事（※）</w:t>
      </w:r>
    </w:p>
    <w:p w14:paraId="29FD2E39" w14:textId="77777777" w:rsidR="001F654D" w:rsidRDefault="001F654D" w:rsidP="001F654D">
      <w:pPr>
        <w:ind w:leftChars="200" w:left="420"/>
        <w:rPr>
          <w:rFonts w:asciiTheme="majorEastAsia" w:eastAsiaTheme="majorEastAsia" w:hAnsiTheme="majorEastAsia"/>
          <w:b/>
          <w:sz w:val="24"/>
          <w:szCs w:val="24"/>
          <w:u w:val="single"/>
        </w:rPr>
      </w:pPr>
    </w:p>
    <w:p w14:paraId="70E318BF" w14:textId="77777777" w:rsidR="001F654D" w:rsidRPr="001F654D" w:rsidRDefault="0014626E" w:rsidP="0014626E">
      <w:pPr>
        <w:ind w:leftChars="200" w:left="420"/>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w:t>
      </w:r>
      <w:r w:rsidR="001F654D" w:rsidRPr="001F654D">
        <w:rPr>
          <w:rFonts w:asciiTheme="majorEastAsia" w:eastAsiaTheme="majorEastAsia" w:hAnsiTheme="majorEastAsia" w:hint="eastAsia"/>
          <w:b/>
          <w:sz w:val="24"/>
          <w:szCs w:val="24"/>
          <w:u w:val="single"/>
        </w:rPr>
        <w:t>「建物の増築・増床」や「小規模な建物（物置等）の設置」の場合、以下の３つの要件すべてを満たすものは、補助対象外である「不動産の取得」に該当すると解されます。（固定資産税の課税客体である「家屋」の認定基準の考え方を準用）</w:t>
      </w:r>
    </w:p>
    <w:p w14:paraId="533941A2" w14:textId="77777777" w:rsidR="0014626E" w:rsidRDefault="0014626E" w:rsidP="001F654D">
      <w:pPr>
        <w:ind w:leftChars="200" w:left="420"/>
        <w:rPr>
          <w:rFonts w:asciiTheme="majorEastAsia" w:eastAsiaTheme="majorEastAsia" w:hAnsiTheme="majorEastAsia"/>
          <w:sz w:val="24"/>
          <w:szCs w:val="24"/>
        </w:rPr>
      </w:pPr>
    </w:p>
    <w:tbl>
      <w:tblPr>
        <w:tblStyle w:val="a7"/>
        <w:tblW w:w="0" w:type="auto"/>
        <w:tblInd w:w="420" w:type="dxa"/>
        <w:tblLook w:val="04A0" w:firstRow="1" w:lastRow="0" w:firstColumn="1" w:lastColumn="0" w:noHBand="0" w:noVBand="1"/>
      </w:tblPr>
      <w:tblGrid>
        <w:gridCol w:w="2552"/>
        <w:gridCol w:w="6764"/>
      </w:tblGrid>
      <w:tr w:rsidR="0014626E" w14:paraId="7B44B343" w14:textId="77777777" w:rsidTr="004B621C">
        <w:tc>
          <w:tcPr>
            <w:tcW w:w="2552" w:type="dxa"/>
            <w:shd w:val="clear" w:color="auto" w:fill="CCFFFF"/>
          </w:tcPr>
          <w:p w14:paraId="5697D392" w14:textId="77777777" w:rsidR="0014626E" w:rsidRDefault="0014626E" w:rsidP="001F654D">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(ⅰ)外気分断性</w:t>
            </w:r>
          </w:p>
        </w:tc>
        <w:tc>
          <w:tcPr>
            <w:tcW w:w="6764" w:type="dxa"/>
          </w:tcPr>
          <w:p w14:paraId="199C5B36" w14:textId="77777777" w:rsidR="0014626E" w:rsidRPr="0014626E" w:rsidRDefault="0014626E" w:rsidP="0014626E">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屋根および周壁またはこれに類するもの（三方向以上壁で囲われている等）を有し、独立して風雨をしのぐことができること</w:t>
            </w:r>
          </w:p>
          <w:p w14:paraId="1E63F1EC" w14:textId="77777777" w:rsidR="0014626E" w:rsidRDefault="0014626E" w:rsidP="0014626E">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w:t>
            </w:r>
            <w:r w:rsidRPr="0014626E">
              <w:rPr>
                <w:rFonts w:asciiTheme="majorEastAsia" w:eastAsiaTheme="majorEastAsia" w:hAnsiTheme="majorEastAsia" w:hint="eastAsia"/>
                <w:sz w:val="24"/>
                <w:szCs w:val="24"/>
                <w:u w:val="single"/>
              </w:rPr>
              <w:t>支柱と屋根材のみで作られた飲食店の戸外テラス席や、駐輪場・カーポート等、周壁のないものは「外気分断性」は認められないため、「不動産の取得」には該当しない</w:t>
            </w:r>
          </w:p>
        </w:tc>
      </w:tr>
      <w:tr w:rsidR="0014626E" w14:paraId="05940384" w14:textId="77777777" w:rsidTr="004B621C">
        <w:tc>
          <w:tcPr>
            <w:tcW w:w="2552" w:type="dxa"/>
            <w:shd w:val="clear" w:color="auto" w:fill="CCFFFF"/>
          </w:tcPr>
          <w:p w14:paraId="159E0AF4" w14:textId="77777777" w:rsidR="0014626E" w:rsidRDefault="0014626E" w:rsidP="001F654D">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lastRenderedPageBreak/>
              <w:t>(ⅱ) 土地への定着性</w:t>
            </w:r>
          </w:p>
        </w:tc>
        <w:tc>
          <w:tcPr>
            <w:tcW w:w="6764" w:type="dxa"/>
          </w:tcPr>
          <w:p w14:paraId="6B16DE9F" w14:textId="77777777" w:rsidR="0014626E" w:rsidRDefault="0014626E" w:rsidP="001F654D">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基礎等で物理的に土地に固着していること</w:t>
            </w:r>
          </w:p>
          <w:p w14:paraId="67676B80" w14:textId="77777777" w:rsidR="0014626E" w:rsidRDefault="0014626E" w:rsidP="0014626E">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w:t>
            </w:r>
            <w:r w:rsidRPr="0014626E">
              <w:rPr>
                <w:rFonts w:asciiTheme="majorEastAsia" w:eastAsiaTheme="majorEastAsia" w:hAnsiTheme="majorEastAsia" w:hint="eastAsia"/>
                <w:sz w:val="24"/>
                <w:szCs w:val="24"/>
                <w:u w:val="single"/>
              </w:rPr>
              <w:t>コンクリートブロックの上に、市販の簡易物置やコンテナを乗せただけの状態のものは「土地への定着性」は認められないため、「不動産の取得」には該当しない</w:t>
            </w:r>
          </w:p>
        </w:tc>
      </w:tr>
      <w:tr w:rsidR="0014626E" w14:paraId="1797848B" w14:textId="77777777" w:rsidTr="004B621C">
        <w:tc>
          <w:tcPr>
            <w:tcW w:w="2552" w:type="dxa"/>
            <w:shd w:val="clear" w:color="auto" w:fill="CCFFFF"/>
          </w:tcPr>
          <w:p w14:paraId="1A5795A7" w14:textId="77777777" w:rsidR="0014626E" w:rsidRDefault="0014626E" w:rsidP="001F654D">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(ⅲ) 用途性</w:t>
            </w:r>
          </w:p>
        </w:tc>
        <w:tc>
          <w:tcPr>
            <w:tcW w:w="6764" w:type="dxa"/>
          </w:tcPr>
          <w:p w14:paraId="2D14F213" w14:textId="77777777" w:rsidR="0014626E" w:rsidRDefault="0014626E" w:rsidP="001F654D">
            <w:pPr>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建造物が家屋本来の目的（居住・作業・貯蔵等）を有し、その目的とする用途に供しうる一定の利用空間が形成されていること</w:t>
            </w:r>
          </w:p>
        </w:tc>
      </w:tr>
    </w:tbl>
    <w:p w14:paraId="733A1B75" w14:textId="6489199F" w:rsidR="002B7E40" w:rsidRDefault="002B7E40" w:rsidP="00BE5B94">
      <w:pPr>
        <w:rPr>
          <w:rFonts w:ascii="ＭＳ ゴシック" w:eastAsia="ＭＳ ゴシック" w:hAnsi="ＭＳ ゴシック" w:cs="Times New Roman"/>
          <w:sz w:val="24"/>
          <w:szCs w:val="24"/>
        </w:rPr>
      </w:pPr>
    </w:p>
    <w:tbl>
      <w:tblPr>
        <w:tblStyle w:val="a7"/>
        <w:tblW w:w="0" w:type="auto"/>
        <w:tblInd w:w="420" w:type="dxa"/>
        <w:tblLook w:val="04A0" w:firstRow="1" w:lastRow="0" w:firstColumn="1" w:lastColumn="0" w:noHBand="0" w:noVBand="1"/>
      </w:tblPr>
      <w:tblGrid>
        <w:gridCol w:w="9315"/>
      </w:tblGrid>
      <w:tr w:rsidR="002B7E40" w14:paraId="661A77C6" w14:textId="77777777" w:rsidTr="00B5007D">
        <w:tc>
          <w:tcPr>
            <w:tcW w:w="9315" w:type="dxa"/>
          </w:tcPr>
          <w:p w14:paraId="7BD7C971" w14:textId="77777777" w:rsidR="002B7E40" w:rsidRPr="00C07119" w:rsidRDefault="002B7E40" w:rsidP="00B5007D">
            <w:pPr>
              <w:rPr>
                <w:rFonts w:asciiTheme="majorEastAsia" w:eastAsiaTheme="majorEastAsia" w:hAnsiTheme="majorEastAsia"/>
                <w:sz w:val="24"/>
                <w:szCs w:val="24"/>
              </w:rPr>
            </w:pPr>
            <w:r>
              <w:rPr>
                <w:rFonts w:asciiTheme="majorEastAsia" w:eastAsiaTheme="majorEastAsia" w:hAnsiTheme="majorEastAsia" w:hint="eastAsia"/>
                <w:sz w:val="24"/>
                <w:szCs w:val="24"/>
              </w:rPr>
              <w:t>⑭</w:t>
            </w:r>
            <w:r w:rsidRPr="00C07119">
              <w:rPr>
                <w:rFonts w:asciiTheme="majorEastAsia" w:eastAsiaTheme="majorEastAsia" w:hAnsiTheme="majorEastAsia" w:hint="eastAsia"/>
                <w:sz w:val="24"/>
                <w:szCs w:val="24"/>
              </w:rPr>
              <w:t>車両</w:t>
            </w:r>
            <w:r w:rsidRPr="00C07119">
              <w:rPr>
                <w:rFonts w:asciiTheme="majorEastAsia" w:eastAsiaTheme="majorEastAsia" w:hAnsiTheme="majorEastAsia"/>
                <w:sz w:val="24"/>
                <w:szCs w:val="24"/>
              </w:rPr>
              <w:t>購入費</w:t>
            </w:r>
          </w:p>
          <w:p w14:paraId="2057DF33" w14:textId="77777777" w:rsidR="002B7E40" w:rsidRDefault="002B7E40" w:rsidP="00B5007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4670E">
              <w:rPr>
                <w:rFonts w:asciiTheme="majorEastAsia" w:eastAsiaTheme="majorEastAsia" w:hAnsiTheme="majorEastAsia" w:hint="eastAsia"/>
                <w:sz w:val="24"/>
                <w:szCs w:val="24"/>
              </w:rPr>
              <w:t>事業</w:t>
            </w:r>
            <w:r>
              <w:rPr>
                <w:rFonts w:asciiTheme="majorEastAsia" w:eastAsiaTheme="majorEastAsia" w:hAnsiTheme="majorEastAsia" w:hint="eastAsia"/>
                <w:sz w:val="24"/>
                <w:szCs w:val="24"/>
              </w:rPr>
              <w:t>継続・再起</w:t>
            </w:r>
            <w:r w:rsidRPr="0094670E">
              <w:rPr>
                <w:rFonts w:asciiTheme="majorEastAsia" w:eastAsiaTheme="majorEastAsia" w:hAnsiTheme="majorEastAsia" w:hint="eastAsia"/>
                <w:sz w:val="24"/>
                <w:szCs w:val="24"/>
              </w:rPr>
              <w:t>の取組を行うために必要不可欠</w:t>
            </w:r>
            <w:r>
              <w:rPr>
                <w:rFonts w:asciiTheme="majorEastAsia" w:eastAsiaTheme="majorEastAsia" w:hAnsiTheme="majorEastAsia" w:hint="eastAsia"/>
                <w:sz w:val="24"/>
                <w:szCs w:val="24"/>
              </w:rPr>
              <w:t>な宅配または移動販売専用の車両の購入に要する</w:t>
            </w:r>
            <w:r w:rsidRPr="0094670E">
              <w:rPr>
                <w:rFonts w:asciiTheme="majorEastAsia" w:eastAsiaTheme="majorEastAsia" w:hAnsiTheme="majorEastAsia" w:hint="eastAsia"/>
                <w:sz w:val="24"/>
                <w:szCs w:val="24"/>
              </w:rPr>
              <w:t>経費</w:t>
            </w:r>
          </w:p>
        </w:tc>
      </w:tr>
    </w:tbl>
    <w:p w14:paraId="7B95BA33" w14:textId="77777777" w:rsidR="002B7E40" w:rsidRPr="002B7E40" w:rsidRDefault="002B7E40" w:rsidP="00BE5B94">
      <w:pPr>
        <w:rPr>
          <w:rFonts w:ascii="ＭＳ ゴシック" w:eastAsia="ＭＳ ゴシック" w:hAnsi="ＭＳ ゴシック" w:cs="Times New Roman"/>
          <w:sz w:val="24"/>
          <w:szCs w:val="24"/>
        </w:rPr>
      </w:pPr>
    </w:p>
    <w:p w14:paraId="7B8CD49B" w14:textId="40F57975"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hint="eastAsia"/>
          <w:sz w:val="24"/>
          <w:szCs w:val="24"/>
        </w:rPr>
        <w:t>○定義関係</w:t>
      </w:r>
    </w:p>
    <w:p w14:paraId="64C54122" w14:textId="45C5D51C"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hint="eastAsia"/>
          <w:sz w:val="24"/>
          <w:szCs w:val="24"/>
        </w:rPr>
        <w:t>・本経費区分の対象となる</w:t>
      </w:r>
      <w:r w:rsidR="0027467A">
        <w:rPr>
          <w:rFonts w:ascii="ＭＳ ゴシック" w:eastAsia="ＭＳ ゴシック" w:hAnsi="ＭＳ ゴシック" w:cs="Times New Roman" w:hint="eastAsia"/>
          <w:sz w:val="24"/>
          <w:szCs w:val="24"/>
        </w:rPr>
        <w:t>のは、道路運送車両法第２条第２項に定める「自動車」、</w:t>
      </w:r>
      <w:r w:rsidRPr="004D241F">
        <w:rPr>
          <w:rFonts w:ascii="ＭＳ ゴシック" w:eastAsia="ＭＳ ゴシック" w:hAnsi="ＭＳ ゴシック" w:cs="Times New Roman" w:hint="eastAsia"/>
          <w:sz w:val="24"/>
          <w:szCs w:val="24"/>
        </w:rPr>
        <w:t>同条第３項に定める「原動機付自転車」</w:t>
      </w:r>
      <w:r w:rsidR="0027467A">
        <w:rPr>
          <w:rFonts w:ascii="ＭＳ ゴシック" w:eastAsia="ＭＳ ゴシック" w:hAnsi="ＭＳ ゴシック" w:cs="Times New Roman" w:hint="eastAsia"/>
          <w:sz w:val="24"/>
          <w:szCs w:val="24"/>
        </w:rPr>
        <w:t>および道路交通法第63条第３項に定める「普通自転車」</w:t>
      </w:r>
      <w:r w:rsidRPr="004D241F">
        <w:rPr>
          <w:rFonts w:ascii="ＭＳ ゴシック" w:eastAsia="ＭＳ ゴシック" w:hAnsi="ＭＳ ゴシック" w:cs="Times New Roman" w:hint="eastAsia"/>
          <w:sz w:val="24"/>
          <w:szCs w:val="24"/>
        </w:rPr>
        <w:t>です。</w:t>
      </w:r>
    </w:p>
    <w:p w14:paraId="7E6094E2" w14:textId="77777777"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p>
    <w:p w14:paraId="5A3C92A5" w14:textId="77777777"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sz w:val="24"/>
          <w:szCs w:val="24"/>
        </w:rPr>
        <w:t>○</w:t>
      </w:r>
      <w:r w:rsidRPr="004D241F">
        <w:rPr>
          <w:rFonts w:ascii="ＭＳ ゴシック" w:eastAsia="ＭＳ ゴシック" w:hAnsi="ＭＳ ゴシック" w:cs="Times New Roman" w:hint="eastAsia"/>
          <w:sz w:val="24"/>
          <w:szCs w:val="24"/>
        </w:rPr>
        <w:t>補助対象関係</w:t>
      </w:r>
    </w:p>
    <w:p w14:paraId="60D2972F" w14:textId="7741B689" w:rsidR="00C07119"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hint="eastAsia"/>
          <w:sz w:val="24"/>
          <w:szCs w:val="24"/>
        </w:rPr>
        <w:t>・事業</w:t>
      </w:r>
      <w:r>
        <w:rPr>
          <w:rFonts w:ascii="ＭＳ ゴシック" w:eastAsia="ＭＳ ゴシック" w:hAnsi="ＭＳ ゴシック" w:cs="Times New Roman" w:hint="eastAsia"/>
          <w:sz w:val="24"/>
          <w:szCs w:val="24"/>
        </w:rPr>
        <w:t>継続・再起</w:t>
      </w:r>
      <w:r w:rsidRPr="004D241F">
        <w:rPr>
          <w:rFonts w:ascii="ＭＳ ゴシック" w:eastAsia="ＭＳ ゴシック" w:hAnsi="ＭＳ ゴシック" w:cs="Times New Roman" w:hint="eastAsia"/>
          <w:sz w:val="24"/>
          <w:szCs w:val="24"/>
        </w:rPr>
        <w:t>につながらない（単なる買換え更新の）車両の購入は補助対象外となります。</w:t>
      </w:r>
    </w:p>
    <w:p w14:paraId="2F04AFCA" w14:textId="4BA45EF5" w:rsidR="0027467A" w:rsidRDefault="0027467A" w:rsidP="00C07119">
      <w:pPr>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・車両の内装・外装工事を外注する場合には、外注費で計上してください。</w:t>
      </w:r>
    </w:p>
    <w:p w14:paraId="7BDBAF46" w14:textId="132F489A" w:rsidR="0027467A" w:rsidRDefault="0027467A" w:rsidP="00C07119">
      <w:pPr>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7F74E1">
        <w:rPr>
          <w:rFonts w:ascii="ＭＳ ゴシック" w:eastAsia="ＭＳ ゴシック" w:hAnsi="ＭＳ ゴシック" w:cs="Times New Roman" w:hint="eastAsia"/>
          <w:sz w:val="24"/>
          <w:szCs w:val="24"/>
        </w:rPr>
        <w:t>車両本体価格（税別）のみが補助対象となり、１台につき75</w:t>
      </w:r>
      <w:r w:rsidR="00BA71A0">
        <w:rPr>
          <w:rFonts w:ascii="ＭＳ ゴシック" w:eastAsia="ＭＳ ゴシック" w:hAnsi="ＭＳ ゴシック" w:cs="Times New Roman" w:hint="eastAsia"/>
          <w:sz w:val="24"/>
          <w:szCs w:val="24"/>
        </w:rPr>
        <w:t>万円が補助対象額の上限となります。</w:t>
      </w:r>
    </w:p>
    <w:p w14:paraId="1658A7A5" w14:textId="637F57E9" w:rsidR="007F74E1" w:rsidRPr="004D241F" w:rsidRDefault="007F74E1" w:rsidP="00C07119">
      <w:pPr>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宅配または移動販売のために必要なコンテナ、ボックス等も補助対象となります。その他のオプション・付属品（カーナビ、リアカメラ等）、自賠責保険、自動車税等、車検等の検査・登録手数料、タイヤ交換代、オイル・ガソリン代・電気代、諸手続費用は補助対象外です。</w:t>
      </w:r>
    </w:p>
    <w:p w14:paraId="7F788E81" w14:textId="00B29931" w:rsidR="00C07119" w:rsidRPr="004D241F" w:rsidRDefault="00C07119" w:rsidP="00C07119">
      <w:pPr>
        <w:ind w:leftChars="100" w:left="450" w:hangingChars="100" w:hanging="240"/>
        <w:rPr>
          <w:rFonts w:ascii="ＭＳ ゴシック" w:eastAsia="ＭＳ ゴシック" w:hAnsi="ＭＳ ゴシック" w:cs="Times New Roman"/>
          <w:sz w:val="24"/>
          <w:szCs w:val="24"/>
          <w:u w:val="single"/>
        </w:rPr>
      </w:pPr>
      <w:r w:rsidRPr="004D241F">
        <w:rPr>
          <w:rFonts w:ascii="ＭＳ ゴシック" w:eastAsia="ＭＳ ゴシック" w:hAnsi="ＭＳ ゴシック" w:cs="Times New Roman" w:hint="eastAsia"/>
          <w:sz w:val="24"/>
          <w:szCs w:val="24"/>
        </w:rPr>
        <w:t>・交付決定日（ただし、特例として、</w:t>
      </w:r>
      <w:r w:rsidR="007F74E1">
        <w:rPr>
          <w:rFonts w:ascii="ＭＳ ゴシック" w:eastAsia="ＭＳ ゴシック" w:hAnsi="ＭＳ ゴシック" w:cs="Times New Roman" w:hint="eastAsia"/>
          <w:sz w:val="24"/>
          <w:szCs w:val="24"/>
        </w:rPr>
        <w:t>新型インフルエンザ等対策特別措置法（平成24年法律第31号）第32条の規定に基づく緊急事態宣言の発令日（令和２年４月７日）まで</w:t>
      </w:r>
      <w:r w:rsidRPr="004D241F">
        <w:rPr>
          <w:rFonts w:ascii="ＭＳ ゴシック" w:eastAsia="ＭＳ ゴシック" w:hAnsi="ＭＳ ゴシック" w:cs="Times New Roman" w:hint="eastAsia"/>
          <w:sz w:val="24"/>
          <w:szCs w:val="24"/>
        </w:rPr>
        <w:t>遡及可）以降に発注し、補助事業実施期限までに</w:t>
      </w:r>
      <w:r w:rsidR="00FA4A27">
        <w:rPr>
          <w:rFonts w:ascii="ＭＳ ゴシック" w:eastAsia="ＭＳ ゴシック" w:hAnsi="ＭＳ ゴシック" w:cs="Times New Roman" w:hint="eastAsia"/>
          <w:sz w:val="24"/>
          <w:szCs w:val="24"/>
        </w:rPr>
        <w:t>支払</w:t>
      </w:r>
      <w:r w:rsidRPr="004D241F">
        <w:rPr>
          <w:rFonts w:ascii="ＭＳ ゴシック" w:eastAsia="ＭＳ ゴシック" w:hAnsi="ＭＳ ゴシック" w:cs="Times New Roman" w:hint="eastAsia"/>
          <w:sz w:val="24"/>
          <w:szCs w:val="24"/>
        </w:rPr>
        <w:t>と事業の遂行が完了したもののみが補助金の対象となります。</w:t>
      </w:r>
      <w:r w:rsidR="00D56C5B">
        <w:rPr>
          <w:rFonts w:ascii="ＭＳ ゴシック" w:eastAsia="ＭＳ ゴシック" w:hAnsi="ＭＳ ゴシック" w:cs="Times New Roman" w:hint="eastAsia"/>
          <w:sz w:val="24"/>
          <w:szCs w:val="24"/>
          <w:u w:val="single"/>
        </w:rPr>
        <w:t>車両</w:t>
      </w:r>
      <w:r w:rsidRPr="004D241F">
        <w:rPr>
          <w:rFonts w:ascii="ＭＳ ゴシック" w:eastAsia="ＭＳ ゴシック" w:hAnsi="ＭＳ ゴシック" w:cs="Times New Roman" w:hint="eastAsia"/>
          <w:sz w:val="24"/>
          <w:szCs w:val="24"/>
          <w:u w:val="single"/>
        </w:rPr>
        <w:t>を買っても、ローン等を組んだため、補助事業実施期限までに一部でも</w:t>
      </w:r>
      <w:r w:rsidR="00FA4A27">
        <w:rPr>
          <w:rFonts w:ascii="ＭＳ ゴシック" w:eastAsia="ＭＳ ゴシック" w:hAnsi="ＭＳ ゴシック" w:cs="Times New Roman" w:hint="eastAsia"/>
          <w:sz w:val="24"/>
          <w:szCs w:val="24"/>
          <w:u w:val="single"/>
        </w:rPr>
        <w:t>支払</w:t>
      </w:r>
      <w:r w:rsidRPr="004D241F">
        <w:rPr>
          <w:rFonts w:ascii="ＭＳ ゴシック" w:eastAsia="ＭＳ ゴシック" w:hAnsi="ＭＳ ゴシック" w:cs="Times New Roman" w:hint="eastAsia"/>
          <w:sz w:val="24"/>
          <w:szCs w:val="24"/>
          <w:u w:val="single"/>
        </w:rPr>
        <w:t>が完了しない場合には、補助金の対象にできません。</w:t>
      </w:r>
    </w:p>
    <w:p w14:paraId="4EFFE765" w14:textId="77777777"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p>
    <w:p w14:paraId="4A5CE356" w14:textId="77777777"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sz w:val="24"/>
          <w:szCs w:val="24"/>
        </w:rPr>
        <w:t>○申請</w:t>
      </w:r>
      <w:r w:rsidRPr="004D241F">
        <w:rPr>
          <w:rFonts w:ascii="ＭＳ ゴシック" w:eastAsia="ＭＳ ゴシック" w:hAnsi="ＭＳ ゴシック" w:cs="Times New Roman" w:hint="eastAsia"/>
          <w:sz w:val="24"/>
          <w:szCs w:val="24"/>
        </w:rPr>
        <w:t>手続関係</w:t>
      </w:r>
    </w:p>
    <w:p w14:paraId="688A2551" w14:textId="403A1BB0" w:rsidR="00C07119" w:rsidRPr="00AC5587" w:rsidRDefault="00C07119" w:rsidP="00AC5587">
      <w:pPr>
        <w:ind w:leftChars="100" w:left="450" w:hangingChars="100" w:hanging="240"/>
        <w:rPr>
          <w:rFonts w:ascii="ＭＳ ゴシック" w:eastAsia="ＭＳ ゴシック" w:hAnsi="ＭＳ ゴシック" w:cs="Times New Roman"/>
          <w:sz w:val="24"/>
          <w:szCs w:val="24"/>
          <w:u w:val="single"/>
        </w:rPr>
      </w:pPr>
      <w:r w:rsidRPr="004D241F">
        <w:rPr>
          <w:rFonts w:ascii="ＭＳ ゴシック" w:eastAsia="ＭＳ ゴシック" w:hAnsi="ＭＳ ゴシック" w:cs="Times New Roman" w:hint="eastAsia"/>
          <w:sz w:val="24"/>
          <w:szCs w:val="24"/>
        </w:rPr>
        <w:t>・</w:t>
      </w:r>
      <w:r w:rsidRPr="004D241F">
        <w:rPr>
          <w:rFonts w:ascii="ＭＳ ゴシック" w:eastAsia="ＭＳ ゴシック" w:hAnsi="ＭＳ ゴシック" w:cs="Times New Roman" w:hint="eastAsia"/>
          <w:sz w:val="24"/>
          <w:szCs w:val="24"/>
          <w:u w:val="single"/>
        </w:rPr>
        <w:t>車両を購入する場合には、申請の際、「</w:t>
      </w:r>
      <w:r w:rsidR="00AC5587">
        <w:rPr>
          <w:rFonts w:ascii="ＭＳ ゴシック" w:eastAsia="ＭＳ ゴシック" w:hAnsi="ＭＳ ゴシック" w:cs="Times New Roman" w:hint="eastAsia"/>
          <w:sz w:val="24"/>
          <w:szCs w:val="24"/>
          <w:u w:val="single"/>
        </w:rPr>
        <w:t>宅配または移動販売専用の</w:t>
      </w:r>
      <w:r w:rsidRPr="004D241F">
        <w:rPr>
          <w:rFonts w:ascii="ＭＳ ゴシック" w:eastAsia="ＭＳ ゴシック" w:hAnsi="ＭＳ ゴシック" w:cs="Times New Roman" w:hint="eastAsia"/>
          <w:sz w:val="24"/>
          <w:szCs w:val="24"/>
          <w:u w:val="single"/>
        </w:rPr>
        <w:t>車両購入の理由書」（交付</w:t>
      </w:r>
      <w:r w:rsidRPr="004D241F">
        <w:rPr>
          <w:rFonts w:ascii="ＭＳ ゴシック" w:eastAsia="ＭＳ ゴシック" w:hAnsi="ＭＳ ゴシック" w:cs="Times New Roman"/>
          <w:sz w:val="24"/>
          <w:szCs w:val="24"/>
          <w:u w:val="single"/>
        </w:rPr>
        <w:t>要領様式第１別紙</w:t>
      </w:r>
      <w:r w:rsidRPr="004D241F">
        <w:rPr>
          <w:rFonts w:ascii="ＭＳ ゴシック" w:eastAsia="ＭＳ ゴシック" w:hAnsi="ＭＳ ゴシック" w:cs="Times New Roman" w:hint="eastAsia"/>
          <w:sz w:val="24"/>
          <w:szCs w:val="24"/>
          <w:u w:val="single"/>
        </w:rPr>
        <w:t>４）に、補助事業の遂行に当たって車両の購入が必要不可欠な理由、補助事業における当該車両の具体的な使用内容、及び購入を予定している車のメーカー名および車種等を記載するとともに、当該車両の見積書あるいはカタログ等を添</w:t>
      </w:r>
      <w:r w:rsidRPr="004D241F">
        <w:rPr>
          <w:rFonts w:ascii="ＭＳ ゴシック" w:eastAsia="ＭＳ ゴシック" w:hAnsi="ＭＳ ゴシック" w:cs="Times New Roman" w:hint="eastAsia"/>
          <w:sz w:val="24"/>
          <w:szCs w:val="24"/>
          <w:u w:val="single"/>
        </w:rPr>
        <w:lastRenderedPageBreak/>
        <w:t>付してください。</w:t>
      </w:r>
      <w:r w:rsidRPr="004D241F">
        <w:rPr>
          <w:rFonts w:ascii="ＭＳ ゴシック" w:eastAsia="ＭＳ ゴシック" w:hAnsi="ＭＳ ゴシック" w:cs="Times New Roman" w:hint="eastAsia"/>
          <w:sz w:val="24"/>
          <w:szCs w:val="24"/>
        </w:rPr>
        <w:t>採択を受けた後、</w:t>
      </w:r>
      <w:r w:rsidR="00AC5587">
        <w:rPr>
          <w:rFonts w:ascii="ＭＳ ゴシック" w:eastAsia="ＭＳ ゴシック" w:hAnsi="ＭＳ ゴシック" w:cs="Times New Roman" w:hint="eastAsia"/>
          <w:sz w:val="24"/>
          <w:szCs w:val="24"/>
        </w:rPr>
        <w:t>やむを得ず購入する車種を変更</w:t>
      </w:r>
      <w:r w:rsidRPr="004D241F">
        <w:rPr>
          <w:rFonts w:ascii="ＭＳ ゴシック" w:eastAsia="ＭＳ ゴシック" w:hAnsi="ＭＳ ゴシック" w:cs="Times New Roman" w:hint="eastAsia"/>
          <w:sz w:val="24"/>
          <w:szCs w:val="24"/>
        </w:rPr>
        <w:t>する</w:t>
      </w:r>
      <w:r w:rsidR="00AC5587">
        <w:rPr>
          <w:rFonts w:ascii="ＭＳ ゴシック" w:eastAsia="ＭＳ ゴシック" w:hAnsi="ＭＳ ゴシック" w:cs="Times New Roman" w:hint="eastAsia"/>
          <w:sz w:val="24"/>
          <w:szCs w:val="24"/>
        </w:rPr>
        <w:t>必要が生じた</w:t>
      </w:r>
      <w:r w:rsidR="00BE7BEE">
        <w:rPr>
          <w:rFonts w:ascii="ＭＳ ゴシック" w:eastAsia="ＭＳ ゴシック" w:hAnsi="ＭＳ ゴシック" w:cs="Times New Roman" w:hint="eastAsia"/>
          <w:sz w:val="24"/>
          <w:szCs w:val="24"/>
        </w:rPr>
        <w:t>場合は、必ず事前</w:t>
      </w:r>
      <w:r w:rsidRPr="004D241F">
        <w:rPr>
          <w:rFonts w:ascii="ＭＳ ゴシック" w:eastAsia="ＭＳ ゴシック" w:hAnsi="ＭＳ ゴシック" w:cs="Times New Roman" w:hint="eastAsia"/>
          <w:sz w:val="24"/>
          <w:szCs w:val="24"/>
        </w:rPr>
        <w:t>にご相談ください。</w:t>
      </w:r>
      <w:r w:rsidRPr="004D241F">
        <w:rPr>
          <w:rFonts w:ascii="ＭＳ ゴシック" w:eastAsia="ＭＳ ゴシック" w:hAnsi="ＭＳ ゴシック" w:cs="Times New Roman" w:hint="eastAsia"/>
          <w:sz w:val="24"/>
          <w:szCs w:val="24"/>
          <w:u w:val="single"/>
        </w:rPr>
        <w:t>事前相談なく見積書等と異なる車を購入した場合には、補助対象外となります。</w:t>
      </w:r>
    </w:p>
    <w:p w14:paraId="25EAB190" w14:textId="77777777" w:rsidR="008932A0" w:rsidRDefault="00C07119" w:rsidP="008932A0">
      <w:pPr>
        <w:ind w:leftChars="100" w:left="450" w:hangingChars="100" w:hanging="240"/>
        <w:rPr>
          <w:rFonts w:ascii="ＭＳ ゴシック" w:eastAsia="ＭＳ ゴシック" w:hAnsi="ＭＳ ゴシック" w:cs="Times New Roman"/>
          <w:sz w:val="24"/>
          <w:szCs w:val="24"/>
          <w:u w:val="single"/>
        </w:rPr>
      </w:pPr>
      <w:r w:rsidRPr="008C61E7">
        <w:rPr>
          <w:rFonts w:ascii="ＭＳ ゴシック" w:eastAsia="ＭＳ ゴシック" w:hAnsi="ＭＳ ゴシック" w:cs="Times New Roman" w:hint="eastAsia"/>
          <w:sz w:val="24"/>
          <w:szCs w:val="24"/>
        </w:rPr>
        <w:t>・</w:t>
      </w:r>
      <w:r w:rsidR="008932A0">
        <w:rPr>
          <w:rFonts w:ascii="ＭＳ ゴシック" w:eastAsia="ＭＳ ゴシック" w:hAnsi="ＭＳ ゴシック" w:cs="Times New Roman" w:hint="eastAsia"/>
          <w:sz w:val="24"/>
          <w:szCs w:val="24"/>
        </w:rPr>
        <w:t>中古車を購入する場合には、実績報告の際に、</w:t>
      </w:r>
      <w:r w:rsidR="00AC5587" w:rsidRPr="008C61E7">
        <w:rPr>
          <w:rFonts w:ascii="ＭＳ ゴシック" w:eastAsia="ＭＳ ゴシック" w:hAnsi="ＭＳ ゴシック" w:cs="Times New Roman" w:hint="eastAsia"/>
          <w:sz w:val="24"/>
          <w:szCs w:val="24"/>
        </w:rPr>
        <w:t>価格の妥当性を証明できる書類として、仕様（車種・年式・走行距離等）が同等の車両の複数見積が必要となります。見積もり及び購入は、自動車ディーラーや中古車販売店等で行ってください。</w:t>
      </w:r>
      <w:r w:rsidR="00AC5587" w:rsidRPr="008932A0">
        <w:rPr>
          <w:rFonts w:ascii="ＭＳ ゴシック" w:eastAsia="ＭＳ ゴシック" w:hAnsi="ＭＳ ゴシック" w:cs="Times New Roman" w:hint="eastAsia"/>
          <w:sz w:val="24"/>
          <w:szCs w:val="24"/>
          <w:u w:val="single"/>
        </w:rPr>
        <w:t>個人からの購入は対象外となります。</w:t>
      </w:r>
    </w:p>
    <w:p w14:paraId="4679F8CF" w14:textId="7396B6C4" w:rsidR="008932A0" w:rsidRDefault="008932A0" w:rsidP="008932A0">
      <w:pPr>
        <w:ind w:leftChars="100" w:left="690" w:hangingChars="200" w:hanging="480"/>
        <w:rPr>
          <w:rFonts w:ascii="ＭＳ ゴシック" w:eastAsia="ＭＳ ゴシック" w:hAnsi="ＭＳ ゴシック" w:cs="Times New Roman"/>
          <w:sz w:val="24"/>
          <w:szCs w:val="24"/>
        </w:rPr>
      </w:pPr>
      <w:r w:rsidRPr="008932A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新車購入の場合は単価100万円（税込）超の場合のみ複数見積が必要ですが、中古車購入の場合は、購入金額に関わらず、全て複数見積が必要です。</w:t>
      </w:r>
    </w:p>
    <w:p w14:paraId="67455A61" w14:textId="792DC8CF" w:rsidR="00D56C5B" w:rsidRDefault="008932A0" w:rsidP="008932A0">
      <w:pPr>
        <w:ind w:leftChars="100" w:left="690" w:hangingChars="200" w:hanging="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　中古車購入の場合は、実績報告書の提出時にこれら複数の見積書を必ず添付してください（</w:t>
      </w:r>
      <w:r w:rsidRPr="002F6CF4">
        <w:rPr>
          <w:rFonts w:asciiTheme="majorEastAsia" w:eastAsiaTheme="majorEastAsia" w:hAnsiTheme="majorEastAsia" w:hint="eastAsia"/>
          <w:sz w:val="24"/>
          <w:szCs w:val="24"/>
        </w:rPr>
        <w:t>見積をとることが困難な場合</w:t>
      </w:r>
      <w:r>
        <w:rPr>
          <w:rFonts w:asciiTheme="majorEastAsia" w:eastAsiaTheme="majorEastAsia" w:hAnsiTheme="majorEastAsia" w:hint="eastAsia"/>
          <w:sz w:val="24"/>
          <w:szCs w:val="24"/>
        </w:rPr>
        <w:t>は、随意契約</w:t>
      </w:r>
      <w:r w:rsidRPr="002F6CF4">
        <w:rPr>
          <w:rFonts w:asciiTheme="majorEastAsia" w:eastAsiaTheme="majorEastAsia" w:hAnsiTheme="majorEastAsia" w:hint="eastAsia"/>
          <w:sz w:val="24"/>
          <w:szCs w:val="24"/>
        </w:rPr>
        <w:t>とする理由書を実績報告時にご提出ください</w:t>
      </w:r>
      <w:r>
        <w:rPr>
          <w:rFonts w:asciiTheme="majorEastAsia" w:eastAsiaTheme="majorEastAsia" w:hAnsiTheme="majorEastAsia" w:hint="eastAsia"/>
          <w:sz w:val="24"/>
          <w:szCs w:val="24"/>
        </w:rPr>
        <w:t>。</w:t>
      </w:r>
      <w:r>
        <w:rPr>
          <w:rFonts w:ascii="ＭＳ ゴシック" w:eastAsia="ＭＳ ゴシック" w:hAnsi="ＭＳ ゴシック" w:cs="Times New Roman" w:hint="eastAsia"/>
          <w:sz w:val="24"/>
          <w:szCs w:val="24"/>
        </w:rPr>
        <w:t>）。</w:t>
      </w:r>
    </w:p>
    <w:p w14:paraId="7D767566" w14:textId="77777777" w:rsidR="008932A0" w:rsidRPr="004D241F" w:rsidRDefault="008932A0" w:rsidP="008932A0">
      <w:pPr>
        <w:ind w:leftChars="100" w:left="690" w:hangingChars="200" w:hanging="480"/>
        <w:rPr>
          <w:rFonts w:ascii="ＭＳ ゴシック" w:eastAsia="ＭＳ ゴシック" w:hAnsi="ＭＳ ゴシック" w:cs="Times New Roman"/>
          <w:sz w:val="24"/>
          <w:szCs w:val="24"/>
        </w:rPr>
      </w:pPr>
    </w:p>
    <w:p w14:paraId="28221BE1" w14:textId="77777777" w:rsidR="00C07119" w:rsidRPr="004D241F" w:rsidRDefault="00C07119" w:rsidP="00C07119">
      <w:pPr>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sz w:val="24"/>
          <w:szCs w:val="24"/>
        </w:rPr>
        <w:t xml:space="preserve">　</w:t>
      </w:r>
      <w:r w:rsidRPr="004D241F">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購入後の運用上の注意事項</w:t>
      </w:r>
    </w:p>
    <w:tbl>
      <w:tblPr>
        <w:tblStyle w:val="1"/>
        <w:tblW w:w="0" w:type="auto"/>
        <w:tblInd w:w="137" w:type="dxa"/>
        <w:tblLook w:val="04A0" w:firstRow="1" w:lastRow="0" w:firstColumn="1" w:lastColumn="0" w:noHBand="0" w:noVBand="1"/>
      </w:tblPr>
      <w:tblGrid>
        <w:gridCol w:w="9599"/>
      </w:tblGrid>
      <w:tr w:rsidR="00C07119" w:rsidRPr="004D241F" w14:paraId="209008CB" w14:textId="77777777" w:rsidTr="00823D19">
        <w:tc>
          <w:tcPr>
            <w:tcW w:w="9599" w:type="dxa"/>
          </w:tcPr>
          <w:p w14:paraId="3F944FF2" w14:textId="77777777" w:rsidR="00C07119" w:rsidRPr="004D241F" w:rsidRDefault="00C07119" w:rsidP="00823D19">
            <w:pPr>
              <w:jc w:val="left"/>
              <w:rPr>
                <w:rFonts w:ascii="ＭＳ ゴシック" w:eastAsia="ＭＳ ゴシック" w:hAnsi="ＭＳ ゴシック"/>
                <w:b/>
                <w:sz w:val="24"/>
                <w:szCs w:val="24"/>
              </w:rPr>
            </w:pPr>
            <w:r w:rsidRPr="004D241F">
              <w:rPr>
                <w:rFonts w:ascii="ＭＳ ゴシック" w:eastAsia="ＭＳ ゴシック" w:hAnsi="ＭＳ ゴシック" w:hint="eastAsia"/>
                <w:b/>
                <w:sz w:val="24"/>
                <w:szCs w:val="24"/>
              </w:rPr>
              <w:t>・車両の名義は、</w:t>
            </w:r>
            <w:r w:rsidRPr="004D241F">
              <w:rPr>
                <w:rFonts w:ascii="ＭＳ ゴシック" w:eastAsia="ＭＳ ゴシック" w:hAnsi="ＭＳ ゴシック" w:hint="eastAsia"/>
                <w:b/>
                <w:sz w:val="24"/>
                <w:szCs w:val="24"/>
                <w:u w:val="single"/>
              </w:rPr>
              <w:t>交付決定を受けた方の名義で登録</w:t>
            </w:r>
            <w:r w:rsidRPr="004D241F">
              <w:rPr>
                <w:rFonts w:ascii="ＭＳ ゴシック" w:eastAsia="ＭＳ ゴシック" w:hAnsi="ＭＳ ゴシック" w:hint="eastAsia"/>
                <w:b/>
                <w:sz w:val="24"/>
                <w:szCs w:val="24"/>
              </w:rPr>
              <w:t>してください。</w:t>
            </w:r>
          </w:p>
          <w:p w14:paraId="37CBBC26" w14:textId="149FCF94" w:rsidR="00C07119" w:rsidRPr="004D241F" w:rsidRDefault="00C07119" w:rsidP="00823D19">
            <w:pPr>
              <w:jc w:val="left"/>
              <w:rPr>
                <w:rFonts w:ascii="ＭＳ ゴシック" w:eastAsia="ＭＳ ゴシック" w:hAnsi="ＭＳ ゴシック"/>
                <w:b/>
                <w:sz w:val="24"/>
                <w:szCs w:val="24"/>
              </w:rPr>
            </w:pPr>
            <w:r w:rsidRPr="004D241F">
              <w:rPr>
                <w:rFonts w:ascii="ＭＳ ゴシック" w:eastAsia="ＭＳ ゴシック" w:hAnsi="ＭＳ ゴシック" w:hint="eastAsia"/>
                <w:b/>
                <w:sz w:val="24"/>
                <w:szCs w:val="24"/>
              </w:rPr>
              <w:t>・購入した車両は必ず</w:t>
            </w:r>
            <w:r w:rsidRPr="004D241F">
              <w:rPr>
                <w:rFonts w:ascii="ＭＳ ゴシック" w:eastAsia="ＭＳ ゴシック" w:hAnsi="ＭＳ ゴシック" w:hint="eastAsia"/>
                <w:b/>
                <w:sz w:val="24"/>
                <w:szCs w:val="24"/>
                <w:u w:val="single"/>
              </w:rPr>
              <w:t>資産計上</w:t>
            </w:r>
            <w:r w:rsidRPr="004D241F">
              <w:rPr>
                <w:rFonts w:ascii="ＭＳ ゴシック" w:eastAsia="ＭＳ ゴシック" w:hAnsi="ＭＳ ゴシック" w:hint="eastAsia"/>
                <w:b/>
                <w:sz w:val="24"/>
                <w:szCs w:val="24"/>
              </w:rPr>
              <w:t>してください。</w:t>
            </w:r>
          </w:p>
          <w:p w14:paraId="1DFDD15A" w14:textId="77777777" w:rsidR="00C07119" w:rsidRPr="004D241F" w:rsidRDefault="00C07119" w:rsidP="00823D19">
            <w:pPr>
              <w:ind w:left="241" w:hangingChars="100" w:hanging="241"/>
              <w:jc w:val="left"/>
              <w:rPr>
                <w:rFonts w:ascii="ＭＳ ゴシック" w:eastAsia="ＭＳ ゴシック" w:hAnsi="ＭＳ ゴシック"/>
                <w:b/>
                <w:sz w:val="24"/>
                <w:szCs w:val="24"/>
              </w:rPr>
            </w:pPr>
            <w:r w:rsidRPr="004D241F">
              <w:rPr>
                <w:rFonts w:ascii="ＭＳ ゴシック" w:eastAsia="ＭＳ ゴシック" w:hAnsi="ＭＳ ゴシック" w:hint="eastAsia"/>
                <w:b/>
                <w:sz w:val="24"/>
                <w:szCs w:val="24"/>
              </w:rPr>
              <w:t>・購入した車両の</w:t>
            </w:r>
            <w:r w:rsidRPr="004D241F">
              <w:rPr>
                <w:rFonts w:ascii="ＭＳ ゴシック" w:eastAsia="ＭＳ ゴシック" w:hAnsi="ＭＳ ゴシック" w:hint="eastAsia"/>
                <w:b/>
                <w:sz w:val="24"/>
                <w:szCs w:val="24"/>
                <w:u w:val="single"/>
              </w:rPr>
              <w:t>見やすい位置に判読可能な適正な大きさで企業名、屋号または補助金名のいずれかを表示</w:t>
            </w:r>
            <w:r w:rsidRPr="004D241F">
              <w:rPr>
                <w:rFonts w:ascii="ＭＳ ゴシック" w:eastAsia="ＭＳ ゴシック" w:hAnsi="ＭＳ ゴシック" w:hint="eastAsia"/>
                <w:b/>
                <w:sz w:val="24"/>
                <w:szCs w:val="24"/>
              </w:rPr>
              <w:t>してください。</w:t>
            </w:r>
          </w:p>
          <w:p w14:paraId="2D55317A" w14:textId="0A755D62" w:rsidR="00C07119" w:rsidRDefault="00BD1F72" w:rsidP="00823D19">
            <w:pPr>
              <w:ind w:leftChars="1" w:left="243" w:hangingChars="100" w:hanging="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・補助事業で取り組む宅配または移動販売</w:t>
            </w:r>
            <w:r w:rsidR="00C07119" w:rsidRPr="004D241F">
              <w:rPr>
                <w:rFonts w:ascii="ＭＳ ゴシック" w:eastAsia="ＭＳ ゴシック" w:hAnsi="ＭＳ ゴシック" w:hint="eastAsia"/>
                <w:b/>
                <w:sz w:val="24"/>
                <w:szCs w:val="24"/>
              </w:rPr>
              <w:t>の業務にのみ使用したことが分かるよう、</w:t>
            </w:r>
            <w:r w:rsidR="00C07119" w:rsidRPr="004D241F">
              <w:rPr>
                <w:rFonts w:ascii="ＭＳ ゴシック" w:eastAsia="ＭＳ ゴシック" w:hAnsi="ＭＳ ゴシック" w:hint="eastAsia"/>
                <w:b/>
                <w:sz w:val="24"/>
                <w:szCs w:val="24"/>
                <w:u w:val="single"/>
              </w:rPr>
              <w:t>車両運行日誌を作成して、実績報告時に添付</w:t>
            </w:r>
            <w:r w:rsidR="00C07119" w:rsidRPr="004D241F">
              <w:rPr>
                <w:rFonts w:ascii="ＭＳ ゴシック" w:eastAsia="ＭＳ ゴシック" w:hAnsi="ＭＳ ゴシック" w:hint="eastAsia"/>
                <w:b/>
                <w:sz w:val="24"/>
                <w:szCs w:val="24"/>
              </w:rPr>
              <w:t>しなければなりません。</w:t>
            </w:r>
          </w:p>
          <w:p w14:paraId="3857EF9C" w14:textId="77228D21" w:rsidR="00C07119" w:rsidRPr="004D241F" w:rsidRDefault="00C07119" w:rsidP="00823D19">
            <w:pPr>
              <w:ind w:leftChars="1" w:left="243" w:hangingChars="100" w:hanging="241"/>
              <w:jc w:val="left"/>
              <w:rPr>
                <w:rFonts w:ascii="ＭＳ ゴシック" w:eastAsia="ＭＳ ゴシック" w:hAnsi="ＭＳ ゴシック"/>
                <w:b/>
                <w:sz w:val="24"/>
                <w:szCs w:val="24"/>
              </w:rPr>
            </w:pPr>
            <w:r w:rsidRPr="004D241F">
              <w:rPr>
                <w:rFonts w:ascii="ＭＳ ゴシック" w:eastAsia="ＭＳ ゴシック" w:hAnsi="ＭＳ ゴシック" w:hint="eastAsia"/>
                <w:b/>
                <w:sz w:val="24"/>
                <w:szCs w:val="24"/>
              </w:rPr>
              <w:t>・補助事業で取</w:t>
            </w:r>
            <w:r w:rsidR="008976DF">
              <w:rPr>
                <w:rFonts w:ascii="ＭＳ ゴシック" w:eastAsia="ＭＳ ゴシック" w:hAnsi="ＭＳ ゴシック" w:hint="eastAsia"/>
                <w:b/>
                <w:sz w:val="24"/>
                <w:szCs w:val="24"/>
              </w:rPr>
              <w:t>り組む宅配または移動販売の</w:t>
            </w:r>
            <w:r>
              <w:rPr>
                <w:rFonts w:ascii="ＭＳ ゴシック" w:eastAsia="ＭＳ ゴシック" w:hAnsi="ＭＳ ゴシック" w:hint="eastAsia"/>
                <w:b/>
                <w:sz w:val="24"/>
                <w:szCs w:val="24"/>
              </w:rPr>
              <w:t>業務にのみ使用することが補助金</w:t>
            </w:r>
            <w:r w:rsidR="00FA4A27">
              <w:rPr>
                <w:rFonts w:ascii="ＭＳ ゴシック" w:eastAsia="ＭＳ ゴシック" w:hAnsi="ＭＳ ゴシック" w:hint="eastAsia"/>
                <w:b/>
                <w:sz w:val="24"/>
                <w:szCs w:val="24"/>
              </w:rPr>
              <w:t>支払</w:t>
            </w:r>
            <w:r>
              <w:rPr>
                <w:rFonts w:ascii="ＭＳ ゴシック" w:eastAsia="ＭＳ ゴシック" w:hAnsi="ＭＳ ゴシック" w:hint="eastAsia"/>
                <w:b/>
                <w:sz w:val="24"/>
                <w:szCs w:val="24"/>
              </w:rPr>
              <w:t>の前提ですので</w:t>
            </w:r>
            <w:r w:rsidRPr="004D241F">
              <w:rPr>
                <w:rFonts w:ascii="ＭＳ ゴシック" w:eastAsia="ＭＳ ゴシック" w:hAnsi="ＭＳ ゴシック"/>
                <w:b/>
                <w:sz w:val="24"/>
                <w:szCs w:val="24"/>
                <w:u w:val="single"/>
              </w:rPr>
              <w:t>目的外使用（例：</w:t>
            </w:r>
            <w:r w:rsidR="00BD1F72">
              <w:rPr>
                <w:rFonts w:ascii="ＭＳ ゴシック" w:eastAsia="ＭＳ ゴシック" w:hAnsi="ＭＳ ゴシック" w:hint="eastAsia"/>
                <w:b/>
                <w:sz w:val="24"/>
                <w:szCs w:val="24"/>
                <w:u w:val="single"/>
              </w:rPr>
              <w:t>宅配または移動販売</w:t>
            </w:r>
            <w:r w:rsidRPr="004D241F">
              <w:rPr>
                <w:rFonts w:ascii="ＭＳ ゴシック" w:eastAsia="ＭＳ ゴシック" w:hAnsi="ＭＳ ゴシック"/>
                <w:b/>
                <w:sz w:val="24"/>
                <w:szCs w:val="24"/>
                <w:u w:val="single"/>
              </w:rPr>
              <w:t>以外への転用、個人的または家庭内での利用等）は、一切禁止</w:t>
            </w:r>
            <w:r w:rsidRPr="004D241F">
              <w:rPr>
                <w:rFonts w:ascii="ＭＳ ゴシック" w:eastAsia="ＭＳ ゴシック" w:hAnsi="ＭＳ ゴシック"/>
                <w:b/>
                <w:sz w:val="24"/>
                <w:szCs w:val="24"/>
              </w:rPr>
              <w:t>されます</w:t>
            </w:r>
            <w:r>
              <w:rPr>
                <w:rFonts w:ascii="ＭＳ ゴシック" w:eastAsia="ＭＳ ゴシック" w:hAnsi="ＭＳ ゴシック" w:hint="eastAsia"/>
                <w:b/>
                <w:sz w:val="24"/>
                <w:szCs w:val="24"/>
              </w:rPr>
              <w:t>（補助金適正化法上、目的外使用をした者には罰則が科せられます）</w:t>
            </w:r>
            <w:r w:rsidRPr="004D241F">
              <w:rPr>
                <w:rFonts w:ascii="ＭＳ ゴシック" w:eastAsia="ＭＳ ゴシック" w:hAnsi="ＭＳ ゴシック"/>
                <w:b/>
                <w:sz w:val="24"/>
                <w:szCs w:val="24"/>
              </w:rPr>
              <w:t>。</w:t>
            </w:r>
          </w:p>
        </w:tc>
      </w:tr>
    </w:tbl>
    <w:p w14:paraId="50AE1469" w14:textId="77777777" w:rsidR="00C07119" w:rsidRDefault="00C07119" w:rsidP="00C07119">
      <w:pPr>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hint="eastAsia"/>
          <w:sz w:val="24"/>
          <w:szCs w:val="24"/>
        </w:rPr>
        <w:t xml:space="preserve">　</w:t>
      </w:r>
    </w:p>
    <w:p w14:paraId="4151D09E" w14:textId="77777777" w:rsidR="00C07119" w:rsidRPr="004D241F" w:rsidRDefault="00C07119" w:rsidP="00C07119">
      <w:pPr>
        <w:ind w:firstLineChars="100" w:firstLine="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sz w:val="24"/>
          <w:szCs w:val="24"/>
        </w:rPr>
        <w:t>○</w:t>
      </w:r>
      <w:r>
        <w:rPr>
          <w:rFonts w:ascii="ＭＳ ゴシック" w:eastAsia="ＭＳ ゴシック" w:hAnsi="ＭＳ ゴシック" w:cs="Times New Roman" w:hint="eastAsia"/>
          <w:sz w:val="24"/>
          <w:szCs w:val="24"/>
        </w:rPr>
        <w:t>義務違反の場合等</w:t>
      </w:r>
    </w:p>
    <w:p w14:paraId="7ABD1A62" w14:textId="77777777"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4D241F">
        <w:rPr>
          <w:rFonts w:ascii="ＭＳ ゴシック" w:eastAsia="ＭＳ ゴシック" w:hAnsi="ＭＳ ゴシック" w:cs="Times New Roman" w:hint="eastAsia"/>
          <w:sz w:val="24"/>
          <w:szCs w:val="24"/>
          <w:u w:val="single"/>
        </w:rPr>
        <w:t>車両を購入したものの</w:t>
      </w:r>
      <w:r>
        <w:rPr>
          <w:rFonts w:ascii="ＭＳ ゴシック" w:eastAsia="ＭＳ ゴシック" w:hAnsi="ＭＳ ゴシック" w:cs="Times New Roman" w:hint="eastAsia"/>
          <w:sz w:val="24"/>
          <w:szCs w:val="24"/>
          <w:u w:val="single"/>
        </w:rPr>
        <w:t>、車両を運行して補助事業計画の取組を行った旨の実績報告がない場合など、本要領等に定める事項に違反した場合</w:t>
      </w:r>
      <w:r w:rsidRPr="004D241F">
        <w:rPr>
          <w:rFonts w:ascii="ＭＳ ゴシック" w:eastAsia="ＭＳ ゴシック" w:hAnsi="ＭＳ ゴシック" w:cs="Times New Roman" w:hint="eastAsia"/>
          <w:sz w:val="24"/>
          <w:szCs w:val="24"/>
          <w:u w:val="single"/>
        </w:rPr>
        <w:t>には、当該車両の購入費は補助金の対象にはできません。</w:t>
      </w:r>
    </w:p>
    <w:p w14:paraId="43AA0B67" w14:textId="77777777" w:rsidR="00C07119" w:rsidRDefault="00C07119" w:rsidP="00C07119">
      <w:pPr>
        <w:ind w:leftChars="100" w:left="450" w:hangingChars="100" w:hanging="240"/>
        <w:rPr>
          <w:rFonts w:ascii="ＭＳ ゴシック" w:eastAsia="ＭＳ ゴシック" w:hAnsi="ＭＳ ゴシック" w:cs="Times New Roman"/>
          <w:sz w:val="24"/>
          <w:szCs w:val="24"/>
        </w:rPr>
      </w:pPr>
    </w:p>
    <w:p w14:paraId="6D84342C" w14:textId="77777777" w:rsidR="00C07119" w:rsidRDefault="00C07119" w:rsidP="00C07119">
      <w:pPr>
        <w:ind w:leftChars="100" w:left="45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○収益納付</w:t>
      </w:r>
    </w:p>
    <w:p w14:paraId="03D28050" w14:textId="1E51D398"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hint="eastAsia"/>
          <w:sz w:val="24"/>
          <w:szCs w:val="24"/>
        </w:rPr>
        <w:t>・補助事業期間において、補助金で取得した車両を使用して</w:t>
      </w:r>
      <w:r w:rsidR="00102887">
        <w:rPr>
          <w:rFonts w:ascii="ＭＳ ゴシック" w:eastAsia="ＭＳ ゴシック" w:hAnsi="ＭＳ ゴシック" w:cs="Times New Roman" w:hint="eastAsia"/>
          <w:sz w:val="24"/>
          <w:szCs w:val="24"/>
        </w:rPr>
        <w:t>移動販売・宅配事業等</w:t>
      </w:r>
      <w:r w:rsidRPr="004D241F">
        <w:rPr>
          <w:rFonts w:ascii="ＭＳ ゴシック" w:eastAsia="ＭＳ ゴシック" w:hAnsi="ＭＳ ゴシック" w:cs="Times New Roman" w:hint="eastAsia"/>
          <w:sz w:val="24"/>
          <w:szCs w:val="24"/>
        </w:rPr>
        <w:t>を実施し直接収益を得るのは、収益納付の対象となり、補助金額が減額となる場合があります。</w:t>
      </w:r>
    </w:p>
    <w:p w14:paraId="3D912826" w14:textId="77777777" w:rsidR="00C07119" w:rsidRPr="004D241F" w:rsidRDefault="00C07119" w:rsidP="00C07119">
      <w:pPr>
        <w:rPr>
          <w:rFonts w:ascii="ＭＳ ゴシック" w:eastAsia="ＭＳ ゴシック" w:hAnsi="ＭＳ ゴシック" w:cs="Times New Roman"/>
          <w:sz w:val="24"/>
          <w:szCs w:val="24"/>
          <w:u w:val="single"/>
        </w:rPr>
      </w:pPr>
    </w:p>
    <w:p w14:paraId="04BDFE4B" w14:textId="77777777"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sz w:val="24"/>
          <w:szCs w:val="24"/>
        </w:rPr>
        <w:t>○</w:t>
      </w:r>
      <w:r w:rsidRPr="004D241F">
        <w:rPr>
          <w:rFonts w:ascii="ＭＳ ゴシック" w:eastAsia="ＭＳ ゴシック" w:hAnsi="ＭＳ ゴシック" w:cs="Times New Roman" w:hint="eastAsia"/>
          <w:sz w:val="24"/>
          <w:szCs w:val="24"/>
        </w:rPr>
        <w:t>購入した車両の処分</w:t>
      </w:r>
    </w:p>
    <w:p w14:paraId="07D1377A" w14:textId="77777777" w:rsidR="00C07119" w:rsidRPr="004D241F" w:rsidRDefault="00C07119" w:rsidP="00C07119">
      <w:pPr>
        <w:ind w:leftChars="100" w:left="450" w:hangingChars="100" w:hanging="240"/>
        <w:rPr>
          <w:rFonts w:ascii="ＭＳ ゴシック" w:eastAsia="ＭＳ ゴシック" w:hAnsi="ＭＳ ゴシック" w:cs="Times New Roman"/>
          <w:sz w:val="24"/>
          <w:szCs w:val="24"/>
        </w:rPr>
      </w:pPr>
      <w:r w:rsidRPr="004D241F">
        <w:rPr>
          <w:rFonts w:ascii="ＭＳ ゴシック" w:eastAsia="ＭＳ ゴシック" w:hAnsi="ＭＳ ゴシック" w:cs="Times New Roman" w:hint="eastAsia"/>
          <w:sz w:val="24"/>
          <w:szCs w:val="24"/>
        </w:rPr>
        <w:t>・50万円（税抜き）以上の車両を取得する場合は、「処分制限財産」に該当し、補助事業が完了し、補助金の支払を受けた後であっても、</w:t>
      </w:r>
      <w:r>
        <w:rPr>
          <w:rFonts w:ascii="ＭＳ ゴシック" w:eastAsia="ＭＳ ゴシック" w:hAnsi="ＭＳ ゴシック" w:cs="Times New Roman" w:hint="eastAsia"/>
          <w:sz w:val="24"/>
          <w:szCs w:val="24"/>
          <w:u w:val="single"/>
        </w:rPr>
        <w:t>一定の期間、</w:t>
      </w:r>
      <w:r w:rsidRPr="004D241F">
        <w:rPr>
          <w:rFonts w:ascii="ＭＳ ゴシック" w:eastAsia="ＭＳ ゴシック" w:hAnsi="ＭＳ ゴシック" w:cs="Times New Roman" w:hint="eastAsia"/>
          <w:sz w:val="24"/>
          <w:szCs w:val="24"/>
          <w:u w:val="single"/>
        </w:rPr>
        <w:t>処分（補助事業目的外での使用、譲渡、担保提供、廃棄等）が制限されます。</w:t>
      </w:r>
    </w:p>
    <w:p w14:paraId="0049E797" w14:textId="77777777" w:rsidR="00C07119" w:rsidRPr="004D241F" w:rsidRDefault="00C07119" w:rsidP="00C07119">
      <w:pPr>
        <w:ind w:leftChars="200" w:left="420" w:firstLineChars="100" w:firstLine="240"/>
        <w:rPr>
          <w:rFonts w:ascii="ＭＳ ゴシック" w:eastAsia="ＭＳ ゴシック" w:hAnsi="ＭＳ ゴシック" w:cs="Times New Roman"/>
          <w:sz w:val="24"/>
          <w:szCs w:val="24"/>
          <w:u w:val="single"/>
        </w:rPr>
      </w:pPr>
      <w:r w:rsidRPr="004D241F">
        <w:rPr>
          <w:rFonts w:ascii="ＭＳ ゴシック" w:eastAsia="ＭＳ ゴシック" w:hAnsi="ＭＳ ゴシック" w:cs="Times New Roman" w:hint="eastAsia"/>
          <w:sz w:val="24"/>
          <w:szCs w:val="24"/>
        </w:rPr>
        <w:lastRenderedPageBreak/>
        <w:t>処分制限期間内に当該財産を処分する場合には、必ず県へ承認を申請し、承認を受けた後でなければ処分できません。県は、財産処分を承認した補助事業者に対し、当該承認に際し、残存簿価等から算出される金額の返還のため、交付した補助金の全部または一部に相当する金額を納付させることがあります。</w:t>
      </w:r>
      <w:r w:rsidRPr="004D241F">
        <w:rPr>
          <w:rFonts w:ascii="ＭＳ ゴシック" w:eastAsia="ＭＳ ゴシック" w:hAnsi="ＭＳ ゴシック" w:cs="Times New Roman" w:hint="eastAsia"/>
          <w:sz w:val="24"/>
          <w:szCs w:val="24"/>
          <w:u w:val="single"/>
        </w:rPr>
        <w:t>承認を得ずに処分を行うと、交付要領違反により補助金交付取消・返還命令の対象となります。</w:t>
      </w:r>
    </w:p>
    <w:p w14:paraId="2AC48078" w14:textId="5A9842C9" w:rsidR="001F654D" w:rsidRPr="00C07119" w:rsidRDefault="001F654D" w:rsidP="0014626E">
      <w:pPr>
        <w:rPr>
          <w:rFonts w:asciiTheme="majorEastAsia" w:eastAsiaTheme="majorEastAsia" w:hAnsiTheme="majorEastAsia"/>
          <w:sz w:val="24"/>
          <w:szCs w:val="24"/>
        </w:rPr>
      </w:pPr>
    </w:p>
    <w:p w14:paraId="4F81495E" w14:textId="05B2449B" w:rsidR="0014626E" w:rsidRPr="0014626E" w:rsidRDefault="0014626E" w:rsidP="0014626E">
      <w:pPr>
        <w:ind w:left="480" w:hangingChars="200" w:hanging="480"/>
        <w:rPr>
          <w:rFonts w:asciiTheme="majorEastAsia" w:eastAsiaTheme="majorEastAsia" w:hAnsiTheme="majorEastAsia"/>
          <w:b/>
          <w:sz w:val="24"/>
          <w:szCs w:val="24"/>
          <w:u w:val="single"/>
        </w:rPr>
      </w:pPr>
      <w:r>
        <w:rPr>
          <w:rFonts w:asciiTheme="majorEastAsia" w:eastAsiaTheme="majorEastAsia" w:hAnsiTheme="majorEastAsia" w:hint="eastAsia"/>
          <w:sz w:val="24"/>
          <w:szCs w:val="24"/>
        </w:rPr>
        <w:t>（</w:t>
      </w:r>
      <w:r w:rsidR="00D62F35">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w:t>
      </w:r>
      <w:r w:rsidRPr="0014626E">
        <w:rPr>
          <w:rFonts w:asciiTheme="majorEastAsia" w:eastAsiaTheme="majorEastAsia" w:hAnsiTheme="majorEastAsia" w:hint="eastAsia"/>
          <w:b/>
          <w:sz w:val="24"/>
          <w:szCs w:val="24"/>
          <w:u w:val="single"/>
        </w:rPr>
        <w:t>上記（６）の①から⑭に掲げる各費目に係る経費以外は、補助対象外となります。</w:t>
      </w:r>
    </w:p>
    <w:p w14:paraId="2DE889D2" w14:textId="77777777" w:rsidR="0014626E" w:rsidRDefault="0014626E" w:rsidP="0014626E">
      <w:pPr>
        <w:ind w:leftChars="200" w:left="420" w:firstLineChars="100" w:firstLine="241"/>
        <w:rPr>
          <w:rFonts w:asciiTheme="majorEastAsia" w:eastAsiaTheme="majorEastAsia" w:hAnsiTheme="majorEastAsia"/>
          <w:b/>
          <w:sz w:val="24"/>
          <w:szCs w:val="24"/>
          <w:u w:val="single"/>
        </w:rPr>
      </w:pPr>
      <w:r w:rsidRPr="0014626E">
        <w:rPr>
          <w:rFonts w:asciiTheme="majorEastAsia" w:eastAsiaTheme="majorEastAsia" w:hAnsiTheme="majorEastAsia" w:hint="eastAsia"/>
          <w:b/>
          <w:sz w:val="24"/>
          <w:szCs w:val="24"/>
          <w:u w:val="single"/>
        </w:rPr>
        <w:t>また、上記①から⑭に掲げる経費においても下記に該当する経費は対象となりません。</w:t>
      </w:r>
    </w:p>
    <w:p w14:paraId="4CFBFBA1" w14:textId="77777777" w:rsidR="0014626E" w:rsidRDefault="0014626E" w:rsidP="0014626E">
      <w:pPr>
        <w:rPr>
          <w:rFonts w:asciiTheme="majorEastAsia" w:eastAsiaTheme="majorEastAsia" w:hAnsiTheme="majorEastAsia"/>
          <w:sz w:val="24"/>
          <w:szCs w:val="24"/>
        </w:rPr>
      </w:pPr>
    </w:p>
    <w:p w14:paraId="79F12E1F" w14:textId="77777777" w:rsidR="0014626E" w:rsidRPr="0014626E" w:rsidRDefault="0014626E" w:rsidP="0014626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4626E">
        <w:rPr>
          <w:rFonts w:asciiTheme="majorEastAsia" w:eastAsiaTheme="majorEastAsia" w:hAnsiTheme="majorEastAsia" w:hint="eastAsia"/>
          <w:sz w:val="24"/>
          <w:szCs w:val="24"/>
        </w:rPr>
        <w:t>補助事業の目的に合致しないもの</w:t>
      </w:r>
    </w:p>
    <w:p w14:paraId="348344E9" w14:textId="77777777" w:rsidR="0014626E" w:rsidRPr="0014626E" w:rsidRDefault="0014626E" w:rsidP="0014626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4626E">
        <w:rPr>
          <w:rFonts w:asciiTheme="majorEastAsia" w:eastAsiaTheme="majorEastAsia" w:hAnsiTheme="majorEastAsia" w:hint="eastAsia"/>
          <w:sz w:val="24"/>
          <w:szCs w:val="24"/>
        </w:rPr>
        <w:t>必要な経理書類を用意できないもの</w:t>
      </w:r>
    </w:p>
    <w:p w14:paraId="2AF77CFB" w14:textId="77777777" w:rsidR="0014626E" w:rsidRPr="0014626E" w:rsidRDefault="0014626E" w:rsidP="0014626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4626E">
        <w:rPr>
          <w:rFonts w:asciiTheme="majorEastAsia" w:eastAsiaTheme="majorEastAsia" w:hAnsiTheme="majorEastAsia" w:hint="eastAsia"/>
          <w:sz w:val="24"/>
          <w:szCs w:val="24"/>
        </w:rPr>
        <w:t>交付決定前に発注、購入、契約等を実施したもの</w:t>
      </w:r>
    </w:p>
    <w:p w14:paraId="738276F5" w14:textId="0CE878B9" w:rsidR="000B029E" w:rsidRDefault="0014626E" w:rsidP="000B029E">
      <w:pPr>
        <w:ind w:leftChars="200" w:left="660" w:hangingChars="100" w:hanging="240"/>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14626E">
        <w:rPr>
          <w:rFonts w:asciiTheme="majorEastAsia" w:eastAsiaTheme="majorEastAsia" w:hAnsiTheme="majorEastAsia" w:hint="eastAsia"/>
          <w:sz w:val="24"/>
          <w:szCs w:val="24"/>
        </w:rPr>
        <w:t>展示会等への出展の申込みについてのみ、交付決定前の申込みでも補助対象となります（ただし、請求書の発行が交</w:t>
      </w:r>
      <w:r w:rsidR="000B029E">
        <w:rPr>
          <w:rFonts w:asciiTheme="majorEastAsia" w:eastAsiaTheme="majorEastAsia" w:hAnsiTheme="majorEastAsia" w:hint="eastAsia"/>
          <w:sz w:val="24"/>
          <w:szCs w:val="24"/>
        </w:rPr>
        <w:t>付決定日以後でなければ補助対象になりません</w:t>
      </w:r>
      <w:r w:rsidR="00D62F35">
        <w:rPr>
          <w:rFonts w:asciiTheme="majorEastAsia" w:eastAsiaTheme="majorEastAsia" w:hAnsiTheme="majorEastAsia" w:hint="eastAsia"/>
          <w:sz w:val="24"/>
          <w:szCs w:val="24"/>
        </w:rPr>
        <w:t>）。</w:t>
      </w:r>
    </w:p>
    <w:p w14:paraId="6F1A83AC" w14:textId="77777777" w:rsidR="0014626E" w:rsidRPr="0014626E" w:rsidRDefault="0014626E" w:rsidP="000B029E">
      <w:pPr>
        <w:ind w:leftChars="200" w:left="660" w:hangingChars="100" w:hanging="240"/>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w:t>
      </w:r>
      <w:r w:rsidR="000B029E">
        <w:rPr>
          <w:rFonts w:asciiTheme="majorEastAsia" w:eastAsiaTheme="majorEastAsia" w:hAnsiTheme="majorEastAsia" w:hint="eastAsia"/>
          <w:sz w:val="24"/>
          <w:szCs w:val="24"/>
        </w:rPr>
        <w:t xml:space="preserve">　</w:t>
      </w:r>
      <w:r w:rsidRPr="0014626E">
        <w:rPr>
          <w:rFonts w:asciiTheme="majorEastAsia" w:eastAsiaTheme="majorEastAsia" w:hAnsiTheme="majorEastAsia" w:hint="eastAsia"/>
          <w:sz w:val="24"/>
          <w:szCs w:val="24"/>
        </w:rPr>
        <w:t>見積の取得は交付決定前でも構いません。</w:t>
      </w:r>
    </w:p>
    <w:p w14:paraId="673A4243" w14:textId="7450AA61" w:rsidR="0014626E" w:rsidRPr="0014626E" w:rsidRDefault="0014626E" w:rsidP="000B029E">
      <w:pPr>
        <w:ind w:leftChars="200" w:left="660" w:hangingChars="100" w:hanging="240"/>
        <w:rPr>
          <w:rFonts w:asciiTheme="majorEastAsia" w:eastAsiaTheme="majorEastAsia" w:hAnsiTheme="majorEastAsia"/>
          <w:sz w:val="24"/>
          <w:szCs w:val="24"/>
        </w:rPr>
      </w:pPr>
      <w:r w:rsidRPr="0014626E">
        <w:rPr>
          <w:rFonts w:asciiTheme="majorEastAsia" w:eastAsiaTheme="majorEastAsia" w:hAnsiTheme="majorEastAsia" w:hint="eastAsia"/>
          <w:sz w:val="24"/>
          <w:szCs w:val="24"/>
        </w:rPr>
        <w:t>【ただし、今回の公募においては、特例として、</w:t>
      </w:r>
      <w:r w:rsidR="002E7B23">
        <w:rPr>
          <w:rFonts w:asciiTheme="majorEastAsia" w:eastAsiaTheme="majorEastAsia" w:hAnsiTheme="majorEastAsia" w:hint="eastAsia"/>
          <w:sz w:val="24"/>
          <w:szCs w:val="24"/>
        </w:rPr>
        <w:t>新型インフルエンザ等対策特別措置法（平成24年法律第31号）第32条の規定に基づく緊急事態宣言の発令日（令和２</w:t>
      </w:r>
      <w:r w:rsidRPr="00EC06A1">
        <w:rPr>
          <w:rFonts w:asciiTheme="majorEastAsia" w:eastAsiaTheme="majorEastAsia" w:hAnsiTheme="majorEastAsia" w:hint="eastAsia"/>
          <w:sz w:val="24"/>
          <w:szCs w:val="24"/>
        </w:rPr>
        <w:t>年</w:t>
      </w:r>
      <w:r w:rsidR="002E7B23">
        <w:rPr>
          <w:rFonts w:asciiTheme="majorEastAsia" w:eastAsiaTheme="majorEastAsia" w:hAnsiTheme="majorEastAsia" w:hint="eastAsia"/>
          <w:sz w:val="24"/>
          <w:szCs w:val="24"/>
        </w:rPr>
        <w:t>４</w:t>
      </w:r>
      <w:r w:rsidRPr="00EC06A1">
        <w:rPr>
          <w:rFonts w:asciiTheme="majorEastAsia" w:eastAsiaTheme="majorEastAsia" w:hAnsiTheme="majorEastAsia" w:hint="eastAsia"/>
          <w:sz w:val="24"/>
          <w:szCs w:val="24"/>
        </w:rPr>
        <w:t>月</w:t>
      </w:r>
      <w:r w:rsidR="002E7B23">
        <w:rPr>
          <w:rFonts w:asciiTheme="majorEastAsia" w:eastAsiaTheme="majorEastAsia" w:hAnsiTheme="majorEastAsia" w:hint="eastAsia"/>
          <w:sz w:val="24"/>
          <w:szCs w:val="24"/>
        </w:rPr>
        <w:t>７</w:t>
      </w:r>
      <w:r w:rsidRPr="00EC06A1">
        <w:rPr>
          <w:rFonts w:asciiTheme="majorEastAsia" w:eastAsiaTheme="majorEastAsia" w:hAnsiTheme="majorEastAsia" w:hint="eastAsia"/>
          <w:sz w:val="24"/>
          <w:szCs w:val="24"/>
        </w:rPr>
        <w:t>日</w:t>
      </w:r>
      <w:r w:rsidR="002E7B23">
        <w:rPr>
          <w:rFonts w:asciiTheme="majorEastAsia" w:eastAsiaTheme="majorEastAsia" w:hAnsiTheme="majorEastAsia" w:hint="eastAsia"/>
          <w:sz w:val="24"/>
          <w:szCs w:val="24"/>
        </w:rPr>
        <w:t>）</w:t>
      </w:r>
      <w:r w:rsidRPr="00EC06A1">
        <w:rPr>
          <w:rFonts w:asciiTheme="majorEastAsia" w:eastAsiaTheme="majorEastAsia" w:hAnsiTheme="majorEastAsia" w:hint="eastAsia"/>
          <w:sz w:val="24"/>
          <w:szCs w:val="24"/>
        </w:rPr>
        <w:t>以降</w:t>
      </w:r>
      <w:r w:rsidRPr="0014626E">
        <w:rPr>
          <w:rFonts w:asciiTheme="majorEastAsia" w:eastAsiaTheme="majorEastAsia" w:hAnsiTheme="majorEastAsia" w:hint="eastAsia"/>
          <w:sz w:val="24"/>
          <w:szCs w:val="24"/>
        </w:rPr>
        <w:t>に発生した経費を遡って補助対象経費として認めます。】</w:t>
      </w:r>
    </w:p>
    <w:p w14:paraId="410CEA05" w14:textId="77777777" w:rsidR="0014626E" w:rsidRPr="0014626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4626E" w:rsidRPr="0014626E">
        <w:rPr>
          <w:rFonts w:asciiTheme="majorEastAsia" w:eastAsiaTheme="majorEastAsia" w:hAnsiTheme="majorEastAsia" w:hint="eastAsia"/>
          <w:sz w:val="24"/>
          <w:szCs w:val="24"/>
        </w:rPr>
        <w:t>自社内部の取引</w:t>
      </w:r>
      <w:r>
        <w:rPr>
          <w:rFonts w:asciiTheme="majorEastAsia" w:eastAsiaTheme="majorEastAsia" w:hAnsiTheme="majorEastAsia" w:hint="eastAsia"/>
          <w:sz w:val="24"/>
          <w:szCs w:val="24"/>
        </w:rPr>
        <w:t>によるもの（補助事業者が補助事業者以外から調達したもののうち、①</w:t>
      </w:r>
      <w:r w:rsidR="0014626E" w:rsidRPr="0014626E">
        <w:rPr>
          <w:rFonts w:asciiTheme="majorEastAsia" w:eastAsiaTheme="majorEastAsia" w:hAnsiTheme="majorEastAsia" w:hint="eastAsia"/>
          <w:sz w:val="24"/>
          <w:szCs w:val="24"/>
        </w:rPr>
        <w:t>から⑭に掲げる経費のみ補助対象とする。）</w:t>
      </w:r>
    </w:p>
    <w:p w14:paraId="277A87F3" w14:textId="77777777" w:rsidR="0014626E" w:rsidRPr="0014626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4626E" w:rsidRPr="0014626E">
        <w:rPr>
          <w:rFonts w:asciiTheme="majorEastAsia" w:eastAsiaTheme="majorEastAsia" w:hAnsiTheme="majorEastAsia" w:hint="eastAsia"/>
          <w:sz w:val="24"/>
          <w:szCs w:val="24"/>
        </w:rPr>
        <w:t>共同申請における共同事業者間の取引によるもの（共同事業者が共同事業者以外から調達したもののうち、①から⑭に掲げる経費のみ補助対象とする。）</w:t>
      </w:r>
    </w:p>
    <w:p w14:paraId="22BE4FB8" w14:textId="77777777" w:rsidR="0014626E" w:rsidRPr="0014626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4626E" w:rsidRPr="0014626E">
        <w:rPr>
          <w:rFonts w:asciiTheme="majorEastAsia" w:eastAsiaTheme="majorEastAsia" w:hAnsiTheme="majorEastAsia" w:hint="eastAsia"/>
          <w:sz w:val="24"/>
          <w:szCs w:val="24"/>
        </w:rPr>
        <w:t>販売や有償レンタルを目的とした製品、商品等の生産・調達に係る経費</w:t>
      </w:r>
    </w:p>
    <w:p w14:paraId="7A050288" w14:textId="70DBDA20" w:rsidR="0014626E" w:rsidRPr="0014626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4626E" w:rsidRPr="0014626E">
        <w:rPr>
          <w:rFonts w:asciiTheme="majorEastAsia" w:eastAsiaTheme="majorEastAsia" w:hAnsiTheme="majorEastAsia" w:hint="eastAsia"/>
          <w:sz w:val="24"/>
          <w:szCs w:val="24"/>
        </w:rPr>
        <w:t>オークション品の購入（インターネットオークションやフリマサイトを含みます</w:t>
      </w:r>
      <w:r w:rsidR="00D62F35">
        <w:rPr>
          <w:rFonts w:asciiTheme="majorEastAsia" w:eastAsiaTheme="majorEastAsia" w:hAnsiTheme="majorEastAsia" w:hint="eastAsia"/>
          <w:sz w:val="24"/>
          <w:szCs w:val="24"/>
        </w:rPr>
        <w:t>。</w:t>
      </w:r>
      <w:r w:rsidR="0014626E" w:rsidRPr="0014626E">
        <w:rPr>
          <w:rFonts w:asciiTheme="majorEastAsia" w:eastAsiaTheme="majorEastAsia" w:hAnsiTheme="majorEastAsia" w:hint="eastAsia"/>
          <w:sz w:val="24"/>
          <w:szCs w:val="24"/>
        </w:rPr>
        <w:t>）</w:t>
      </w:r>
    </w:p>
    <w:p w14:paraId="2D3F208E" w14:textId="77777777" w:rsidR="0014626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4626E" w:rsidRPr="0014626E">
        <w:rPr>
          <w:rFonts w:asciiTheme="majorEastAsia" w:eastAsiaTheme="majorEastAsia" w:hAnsiTheme="majorEastAsia" w:hint="eastAsia"/>
          <w:sz w:val="24"/>
          <w:szCs w:val="24"/>
        </w:rPr>
        <w:t>駐車場代や事務所等に係る家賃、保証金、敷金、仲介手数料、光熱水費</w:t>
      </w:r>
    </w:p>
    <w:p w14:paraId="69D0B8E2"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電話代、インターネット利用料金等の通信費</w:t>
      </w:r>
    </w:p>
    <w:p w14:paraId="07519304" w14:textId="73BA2327" w:rsidR="000B029E" w:rsidRPr="000B029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名刺や文房具、</w:t>
      </w:r>
      <w:r w:rsidR="002E7B23">
        <w:rPr>
          <w:rFonts w:asciiTheme="majorEastAsia" w:eastAsiaTheme="majorEastAsia" w:hAnsiTheme="majorEastAsia" w:hint="eastAsia"/>
          <w:sz w:val="24"/>
          <w:szCs w:val="24"/>
        </w:rPr>
        <w:t>マスク・</w:t>
      </w:r>
      <w:r w:rsidR="00B92431">
        <w:rPr>
          <w:rFonts w:asciiTheme="majorEastAsia" w:eastAsiaTheme="majorEastAsia" w:hAnsiTheme="majorEastAsia" w:hint="eastAsia"/>
          <w:sz w:val="24"/>
          <w:szCs w:val="24"/>
        </w:rPr>
        <w:t>消毒薬</w:t>
      </w:r>
      <w:r w:rsidR="002E7B23">
        <w:rPr>
          <w:rFonts w:asciiTheme="majorEastAsia" w:eastAsiaTheme="majorEastAsia" w:hAnsiTheme="majorEastAsia" w:hint="eastAsia"/>
          <w:sz w:val="24"/>
          <w:szCs w:val="24"/>
        </w:rPr>
        <w:t>等の衛生用品、</w:t>
      </w:r>
      <w:r w:rsidRPr="000B029E">
        <w:rPr>
          <w:rFonts w:asciiTheme="majorEastAsia" w:eastAsiaTheme="majorEastAsia" w:hAnsiTheme="majorEastAsia" w:hint="eastAsia"/>
          <w:sz w:val="24"/>
          <w:szCs w:val="24"/>
        </w:rPr>
        <w:t>その他事務用品等の消耗品代（例えば、名刺のほか、ペン類、インクカートリッジ、用紙、はさみ、テープ類、クリアファイル、無地封筒、</w:t>
      </w:r>
      <w:r>
        <w:rPr>
          <w:rFonts w:asciiTheme="majorEastAsia" w:eastAsiaTheme="majorEastAsia" w:hAnsiTheme="majorEastAsia" w:hint="eastAsia"/>
          <w:sz w:val="24"/>
          <w:szCs w:val="24"/>
        </w:rPr>
        <w:t>OPP</w:t>
      </w:r>
      <w:r w:rsidRPr="000B029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CPP</w:t>
      </w:r>
      <w:r w:rsidRPr="000B029E">
        <w:rPr>
          <w:rFonts w:asciiTheme="majorEastAsia" w:eastAsiaTheme="majorEastAsia" w:hAnsiTheme="majorEastAsia" w:hint="eastAsia"/>
          <w:sz w:val="24"/>
          <w:szCs w:val="24"/>
        </w:rPr>
        <w:t>袋、</w:t>
      </w:r>
      <w:r>
        <w:rPr>
          <w:rFonts w:asciiTheme="majorEastAsia" w:eastAsiaTheme="majorEastAsia" w:hAnsiTheme="majorEastAsia" w:hint="eastAsia"/>
          <w:sz w:val="24"/>
          <w:szCs w:val="24"/>
        </w:rPr>
        <w:t>CD</w:t>
      </w:r>
      <w:r w:rsidRPr="000B029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DVD</w:t>
      </w:r>
      <w:r w:rsidRPr="000B029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USB</w:t>
      </w:r>
      <w:r w:rsidRPr="000B029E">
        <w:rPr>
          <w:rFonts w:asciiTheme="majorEastAsia" w:eastAsiaTheme="majorEastAsia" w:hAnsiTheme="majorEastAsia" w:hint="eastAsia"/>
          <w:sz w:val="24"/>
          <w:szCs w:val="24"/>
        </w:rPr>
        <w:t>メモリ・</w:t>
      </w:r>
      <w:r>
        <w:rPr>
          <w:rFonts w:asciiTheme="majorEastAsia" w:eastAsiaTheme="majorEastAsia" w:hAnsiTheme="majorEastAsia" w:hint="eastAsia"/>
          <w:sz w:val="24"/>
          <w:szCs w:val="24"/>
        </w:rPr>
        <w:t>SD</w:t>
      </w:r>
      <w:r w:rsidR="00BE7E07">
        <w:rPr>
          <w:rFonts w:asciiTheme="majorEastAsia" w:eastAsiaTheme="majorEastAsia" w:hAnsiTheme="majorEastAsia" w:hint="eastAsia"/>
          <w:sz w:val="24"/>
          <w:szCs w:val="24"/>
        </w:rPr>
        <w:t>カード、電池、段ボール、梱包材の購入などが補助対象外</w:t>
      </w:r>
      <w:r w:rsidRPr="000B029E">
        <w:rPr>
          <w:rFonts w:asciiTheme="majorEastAsia" w:eastAsiaTheme="majorEastAsia" w:hAnsiTheme="majorEastAsia" w:hint="eastAsia"/>
          <w:sz w:val="24"/>
          <w:szCs w:val="24"/>
        </w:rPr>
        <w:t>）</w:t>
      </w:r>
    </w:p>
    <w:p w14:paraId="5F81BCEB"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雑誌購読料、新聞代、団体等の会費</w:t>
      </w:r>
    </w:p>
    <w:p w14:paraId="0F39739E"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茶菓、飲食、奢侈、娯楽、接待の費用</w:t>
      </w:r>
    </w:p>
    <w:p w14:paraId="2A152B9F"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不動産の購入・取得費、自動車等車両の車検費用</w:t>
      </w:r>
    </w:p>
    <w:p w14:paraId="09374796" w14:textId="77777777" w:rsidR="000B029E" w:rsidRPr="000B029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税務申告、決算書作成等のために税理士、公認会計士等に支払う費用および訴訟等のための弁護士費用</w:t>
      </w:r>
    </w:p>
    <w:p w14:paraId="28C1EA49" w14:textId="77777777" w:rsidR="000B029E" w:rsidRPr="000B029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金融機関な</w:t>
      </w:r>
      <w:r>
        <w:rPr>
          <w:rFonts w:asciiTheme="majorEastAsia" w:eastAsiaTheme="majorEastAsia" w:hAnsiTheme="majorEastAsia" w:hint="eastAsia"/>
          <w:sz w:val="24"/>
          <w:szCs w:val="24"/>
        </w:rPr>
        <w:t>どへの振込手数料（ただし発注先が負担する場合は補助対象とする</w:t>
      </w:r>
      <w:r w:rsidRPr="000B029E">
        <w:rPr>
          <w:rFonts w:asciiTheme="majorEastAsia" w:eastAsiaTheme="majorEastAsia" w:hAnsiTheme="majorEastAsia" w:hint="eastAsia"/>
          <w:sz w:val="24"/>
          <w:szCs w:val="24"/>
        </w:rPr>
        <w:t>）、代引手数料、インターネットバンキング利用料、インターネットショッピング決済手数料等</w:t>
      </w:r>
    </w:p>
    <w:p w14:paraId="3245AD1D" w14:textId="4D6BF639" w:rsidR="000B029E" w:rsidRPr="000B029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・公租公課（消費税・地方消費税は</w:t>
      </w:r>
      <w:r w:rsidRPr="000B029E">
        <w:rPr>
          <w:rFonts w:asciiTheme="majorEastAsia" w:eastAsiaTheme="majorEastAsia" w:hAnsiTheme="majorEastAsia" w:hint="eastAsia"/>
          <w:sz w:val="24"/>
          <w:szCs w:val="24"/>
        </w:rPr>
        <w:t>補助対象外とする。）</w:t>
      </w:r>
    </w:p>
    <w:p w14:paraId="360F0D06" w14:textId="77777777" w:rsidR="000B029E" w:rsidRPr="000B029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0B029E">
        <w:rPr>
          <w:rFonts w:asciiTheme="majorEastAsia" w:eastAsiaTheme="majorEastAsia" w:hAnsiTheme="majorEastAsia" w:hint="eastAsia"/>
          <w:sz w:val="24"/>
          <w:szCs w:val="24"/>
        </w:rPr>
        <w:t>各種保証・保険料（ただし、旅費に係る航空保険料、展示会等出展で主催者から義務付けられた保険料に係るものは補助対象とする。）</w:t>
      </w:r>
    </w:p>
    <w:p w14:paraId="7A7370B3" w14:textId="77777777" w:rsid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借入金などの支払利息および遅延損害金､クラウドファンディング実施にかかる手数料</w:t>
      </w:r>
    </w:p>
    <w:p w14:paraId="39B774D8"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・免許、特許等の取得、</w:t>
      </w:r>
      <w:r w:rsidRPr="000B029E">
        <w:rPr>
          <w:rFonts w:asciiTheme="majorEastAsia" w:eastAsiaTheme="majorEastAsia" w:hAnsiTheme="majorEastAsia" w:hint="eastAsia"/>
          <w:sz w:val="24"/>
          <w:szCs w:val="24"/>
        </w:rPr>
        <w:t>登録費</w:t>
      </w:r>
    </w:p>
    <w:p w14:paraId="4E0A5903"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・講習会、勉強会、</w:t>
      </w:r>
      <w:r w:rsidRPr="000B029E">
        <w:rPr>
          <w:rFonts w:asciiTheme="majorEastAsia" w:eastAsiaTheme="majorEastAsia" w:hAnsiTheme="majorEastAsia" w:hint="eastAsia"/>
          <w:sz w:val="24"/>
          <w:szCs w:val="24"/>
        </w:rPr>
        <w:t>セミナー研修等参加費や受講費等</w:t>
      </w:r>
    </w:p>
    <w:p w14:paraId="7E059A0F" w14:textId="28FDFFC6" w:rsidR="000B029E" w:rsidRPr="000B029E" w:rsidRDefault="000B029E" w:rsidP="000B029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・商品券、</w:t>
      </w:r>
      <w:r w:rsidRPr="000B029E">
        <w:rPr>
          <w:rFonts w:asciiTheme="majorEastAsia" w:eastAsiaTheme="majorEastAsia" w:hAnsiTheme="majorEastAsia" w:hint="eastAsia"/>
          <w:sz w:val="24"/>
          <w:szCs w:val="24"/>
        </w:rPr>
        <w:t>金券の購入、仮想通貨・クーポン・（クレジットカード会社等から付与された）ポイント・金券・商品券（消費税増税にともない発行されるプレミアム付き商品券を含む）での</w:t>
      </w:r>
      <w:r w:rsidR="00FA4A27">
        <w:rPr>
          <w:rFonts w:asciiTheme="majorEastAsia" w:eastAsiaTheme="majorEastAsia" w:hAnsiTheme="majorEastAsia" w:hint="eastAsia"/>
          <w:sz w:val="24"/>
          <w:szCs w:val="24"/>
        </w:rPr>
        <w:t>支払</w:t>
      </w:r>
      <w:r w:rsidRPr="000B029E">
        <w:rPr>
          <w:rFonts w:asciiTheme="majorEastAsia" w:eastAsiaTheme="majorEastAsia" w:hAnsiTheme="majorEastAsia" w:hint="eastAsia"/>
          <w:sz w:val="24"/>
          <w:szCs w:val="24"/>
        </w:rPr>
        <w:t>、自社振出・他社振出にかかわらず小切手・手形での</w:t>
      </w:r>
      <w:r w:rsidR="00FA4A27">
        <w:rPr>
          <w:rFonts w:asciiTheme="majorEastAsia" w:eastAsiaTheme="majorEastAsia" w:hAnsiTheme="majorEastAsia" w:hint="eastAsia"/>
          <w:sz w:val="24"/>
          <w:szCs w:val="24"/>
        </w:rPr>
        <w:t>支払</w:t>
      </w:r>
      <w:r w:rsidRPr="000B029E">
        <w:rPr>
          <w:rFonts w:asciiTheme="majorEastAsia" w:eastAsiaTheme="majorEastAsia" w:hAnsiTheme="majorEastAsia" w:hint="eastAsia"/>
          <w:sz w:val="24"/>
          <w:szCs w:val="24"/>
        </w:rPr>
        <w:t>、相殺による決済</w:t>
      </w:r>
    </w:p>
    <w:p w14:paraId="37F426B6"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役員報酬、直接人件費</w:t>
      </w:r>
    </w:p>
    <w:p w14:paraId="2C7DF84C" w14:textId="77777777"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各種キャンセルに係る取引手数料等</w:t>
      </w:r>
    </w:p>
    <w:p w14:paraId="77AB4FD3" w14:textId="088057AD" w:rsidR="000B029E" w:rsidRPr="000B029E" w:rsidRDefault="000B029E" w:rsidP="000B029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02A3A">
        <w:rPr>
          <w:rFonts w:asciiTheme="majorEastAsia" w:eastAsiaTheme="majorEastAsia" w:hAnsiTheme="majorEastAsia" w:hint="eastAsia"/>
          <w:sz w:val="24"/>
          <w:szCs w:val="24"/>
        </w:rPr>
        <w:t>補助金応募書類・実績報告書等の作成・送付・手続</w:t>
      </w:r>
      <w:r w:rsidRPr="000B029E">
        <w:rPr>
          <w:rFonts w:asciiTheme="majorEastAsia" w:eastAsiaTheme="majorEastAsia" w:hAnsiTheme="majorEastAsia" w:hint="eastAsia"/>
          <w:sz w:val="24"/>
          <w:szCs w:val="24"/>
        </w:rPr>
        <w:t>に係る費用</w:t>
      </w:r>
    </w:p>
    <w:p w14:paraId="39831485" w14:textId="4AEEC79E" w:rsidR="002B4670" w:rsidRDefault="000B029E" w:rsidP="008C61E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B029E">
        <w:rPr>
          <w:rFonts w:asciiTheme="majorEastAsia" w:eastAsiaTheme="majorEastAsia" w:hAnsiTheme="majorEastAsia" w:hint="eastAsia"/>
          <w:sz w:val="24"/>
          <w:szCs w:val="24"/>
        </w:rPr>
        <w:t>上記のほか、公的な資金の用途として社会通念上、不適切と認められる経費</w:t>
      </w:r>
    </w:p>
    <w:p w14:paraId="456CD024" w14:textId="77777777" w:rsidR="007A5303" w:rsidRDefault="007A5303" w:rsidP="008C61E7">
      <w:pPr>
        <w:ind w:firstLineChars="100" w:firstLine="240"/>
        <w:rPr>
          <w:rFonts w:asciiTheme="majorEastAsia" w:eastAsiaTheme="majorEastAsia" w:hAnsiTheme="majorEastAsia"/>
          <w:sz w:val="24"/>
          <w:szCs w:val="24"/>
        </w:rPr>
      </w:pPr>
    </w:p>
    <w:p w14:paraId="61B81F83" w14:textId="41D1B835" w:rsidR="000B029E" w:rsidRDefault="000B029E" w:rsidP="000B029E">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54FF1">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w:t>
      </w:r>
      <w:r w:rsidR="002F6CF4">
        <w:rPr>
          <w:rFonts w:asciiTheme="majorEastAsia" w:eastAsiaTheme="majorEastAsia" w:hAnsiTheme="majorEastAsia" w:hint="eastAsia"/>
          <w:sz w:val="24"/>
          <w:szCs w:val="24"/>
        </w:rPr>
        <w:t>その他</w:t>
      </w:r>
      <w:r w:rsidR="002F6CF4">
        <w:rPr>
          <w:rFonts w:asciiTheme="majorEastAsia" w:eastAsiaTheme="majorEastAsia" w:hAnsiTheme="majorEastAsia"/>
          <w:sz w:val="24"/>
          <w:szCs w:val="24"/>
        </w:rPr>
        <w:t>、補助対象経費全般にわたる留意事項</w:t>
      </w:r>
    </w:p>
    <w:p w14:paraId="11B092DC" w14:textId="25949861" w:rsidR="002F6CF4" w:rsidRPr="002F6CF4" w:rsidRDefault="002F6CF4" w:rsidP="002F6CF4">
      <w:pPr>
        <w:ind w:leftChars="100" w:left="450" w:hangingChars="100" w:hanging="240"/>
        <w:rPr>
          <w:rFonts w:asciiTheme="majorEastAsia" w:eastAsiaTheme="majorEastAsia" w:hAnsiTheme="majorEastAsia"/>
          <w:sz w:val="24"/>
          <w:szCs w:val="24"/>
        </w:rPr>
      </w:pPr>
      <w:r w:rsidRPr="002F6CF4">
        <w:rPr>
          <w:rFonts w:asciiTheme="majorEastAsia" w:eastAsiaTheme="majorEastAsia" w:hAnsiTheme="majorEastAsia" w:hint="eastAsia"/>
          <w:sz w:val="24"/>
          <w:szCs w:val="24"/>
        </w:rPr>
        <w:t>・補助事業を行うに</w:t>
      </w:r>
      <w:r w:rsidR="00254FF1">
        <w:rPr>
          <w:rFonts w:asciiTheme="majorEastAsia" w:eastAsiaTheme="majorEastAsia" w:hAnsiTheme="majorEastAsia" w:hint="eastAsia"/>
          <w:sz w:val="24"/>
          <w:szCs w:val="24"/>
        </w:rPr>
        <w:t>当たって</w:t>
      </w:r>
      <w:r w:rsidRPr="002F6CF4">
        <w:rPr>
          <w:rFonts w:asciiTheme="majorEastAsia" w:eastAsiaTheme="majorEastAsia" w:hAnsiTheme="majorEastAsia" w:hint="eastAsia"/>
          <w:sz w:val="24"/>
          <w:szCs w:val="24"/>
        </w:rPr>
        <w:t>は、当該事業について区分経理を行ってください。補助対象経費は当該事業に使用したものとして明確に区分できるもので、かつ証拠書類によって金額等が確認できるもののみとなります。</w:t>
      </w:r>
    </w:p>
    <w:p w14:paraId="3DFEC296" w14:textId="77777777" w:rsidR="002F6CF4" w:rsidRPr="002F6CF4" w:rsidRDefault="002F6CF4" w:rsidP="002F6CF4">
      <w:pPr>
        <w:ind w:leftChars="100" w:left="450" w:hangingChars="100" w:hanging="240"/>
        <w:rPr>
          <w:rFonts w:asciiTheme="majorEastAsia" w:eastAsiaTheme="majorEastAsia" w:hAnsiTheme="majorEastAsia"/>
          <w:sz w:val="24"/>
          <w:szCs w:val="24"/>
        </w:rPr>
      </w:pPr>
      <w:r w:rsidRPr="002F6CF4">
        <w:rPr>
          <w:rFonts w:asciiTheme="majorEastAsia" w:eastAsiaTheme="majorEastAsia" w:hAnsiTheme="majorEastAsia" w:hint="eastAsia"/>
          <w:sz w:val="24"/>
          <w:szCs w:val="24"/>
        </w:rPr>
        <w:t>・補助事業における発注先（委託先）の選定にあたっては、</w:t>
      </w:r>
      <w:r w:rsidRPr="002F6CF4">
        <w:rPr>
          <w:rFonts w:asciiTheme="majorEastAsia" w:eastAsiaTheme="majorEastAsia" w:hAnsiTheme="majorEastAsia" w:hint="eastAsia"/>
          <w:sz w:val="24"/>
          <w:szCs w:val="24"/>
          <w:u w:val="single"/>
        </w:rPr>
        <w:t>１件あたり税込100万円超を要するものについては、２社以上から見積をとり、より安価な発注先（委託先）を選んでください。</w:t>
      </w:r>
      <w:r w:rsidRPr="002F6CF4">
        <w:rPr>
          <w:rFonts w:asciiTheme="majorEastAsia" w:eastAsiaTheme="majorEastAsia" w:hAnsiTheme="majorEastAsia" w:hint="eastAsia"/>
          <w:sz w:val="24"/>
          <w:szCs w:val="24"/>
        </w:rPr>
        <w:t>ただし、発注（委託）する事業内容の性質上、見積をとることが困難な場合は、該当企業等を随意契約の対象とする理由書を実績報告時にご提出ください。</w:t>
      </w:r>
    </w:p>
    <w:p w14:paraId="344014B8" w14:textId="77777777" w:rsidR="002F6CF4" w:rsidRDefault="002F6CF4" w:rsidP="002F6CF4">
      <w:pPr>
        <w:rPr>
          <w:rFonts w:asciiTheme="majorEastAsia" w:eastAsiaTheme="majorEastAsia" w:hAnsiTheme="majorEastAsia"/>
          <w:b/>
          <w:sz w:val="24"/>
          <w:szCs w:val="24"/>
        </w:rPr>
      </w:pPr>
    </w:p>
    <w:p w14:paraId="19679A5B" w14:textId="77777777" w:rsidR="002F6CF4" w:rsidRDefault="002F6CF4" w:rsidP="002F6CF4">
      <w:pPr>
        <w:rPr>
          <w:rFonts w:asciiTheme="majorEastAsia" w:eastAsiaTheme="majorEastAsia" w:hAnsiTheme="majorEastAsia"/>
          <w:b/>
          <w:color w:val="FFFFFF" w:themeColor="background1"/>
          <w:sz w:val="24"/>
          <w:szCs w:val="24"/>
        </w:rPr>
      </w:pPr>
      <w:r w:rsidRPr="002F6CF4">
        <w:rPr>
          <w:rFonts w:asciiTheme="majorEastAsia" w:eastAsiaTheme="majorEastAsia" w:hAnsiTheme="majorEastAsia" w:hint="eastAsia"/>
          <w:b/>
          <w:color w:val="FFFFFF" w:themeColor="background1"/>
          <w:sz w:val="24"/>
          <w:szCs w:val="24"/>
          <w:highlight w:val="black"/>
        </w:rPr>
        <w:t>７</w:t>
      </w:r>
      <w:r w:rsidRPr="002F6CF4">
        <w:rPr>
          <w:rFonts w:asciiTheme="majorEastAsia" w:eastAsiaTheme="majorEastAsia" w:hAnsiTheme="majorEastAsia"/>
          <w:b/>
          <w:color w:val="FFFFFF" w:themeColor="background1"/>
          <w:sz w:val="24"/>
          <w:szCs w:val="24"/>
          <w:highlight w:val="black"/>
        </w:rPr>
        <w:t xml:space="preserve">　申請手続</w:t>
      </w:r>
    </w:p>
    <w:p w14:paraId="369961C9" w14:textId="77777777" w:rsidR="002F6CF4" w:rsidRDefault="007F28A8"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（１）申請</w:t>
      </w:r>
      <w:r>
        <w:rPr>
          <w:rFonts w:asciiTheme="majorEastAsia" w:eastAsiaTheme="majorEastAsia" w:hAnsiTheme="majorEastAsia"/>
          <w:sz w:val="24"/>
          <w:szCs w:val="24"/>
        </w:rPr>
        <w:t>スケジュール</w:t>
      </w:r>
    </w:p>
    <w:tbl>
      <w:tblPr>
        <w:tblStyle w:val="a7"/>
        <w:tblW w:w="0" w:type="auto"/>
        <w:tblInd w:w="421" w:type="dxa"/>
        <w:tblLook w:val="04A0" w:firstRow="1" w:lastRow="0" w:firstColumn="1" w:lastColumn="0" w:noHBand="0" w:noVBand="1"/>
      </w:tblPr>
      <w:tblGrid>
        <w:gridCol w:w="3118"/>
        <w:gridCol w:w="6197"/>
      </w:tblGrid>
      <w:tr w:rsidR="006E579E" w14:paraId="6D3861AD" w14:textId="77777777" w:rsidTr="006E579E">
        <w:tc>
          <w:tcPr>
            <w:tcW w:w="3118" w:type="dxa"/>
            <w:shd w:val="clear" w:color="auto" w:fill="CCFFFF"/>
            <w:vAlign w:val="center"/>
          </w:tcPr>
          <w:p w14:paraId="354935DC" w14:textId="66A65E12" w:rsidR="006E579E" w:rsidRDefault="00B31E32" w:rsidP="006E579E">
            <w:pPr>
              <w:rPr>
                <w:rFonts w:asciiTheme="majorEastAsia" w:eastAsiaTheme="majorEastAsia" w:hAnsiTheme="majorEastAsia"/>
                <w:sz w:val="24"/>
                <w:szCs w:val="24"/>
              </w:rPr>
            </w:pPr>
            <w:r>
              <w:rPr>
                <w:rFonts w:asciiTheme="majorEastAsia" w:eastAsiaTheme="majorEastAsia" w:hAnsiTheme="majorEastAsia" w:hint="eastAsia"/>
                <w:sz w:val="24"/>
                <w:szCs w:val="24"/>
              </w:rPr>
              <w:t>受付締切</w:t>
            </w:r>
          </w:p>
        </w:tc>
        <w:tc>
          <w:tcPr>
            <w:tcW w:w="6197" w:type="dxa"/>
          </w:tcPr>
          <w:p w14:paraId="37EA744A" w14:textId="3E4C22AC" w:rsidR="004E6782" w:rsidRDefault="00494C86" w:rsidP="00327EA1">
            <w:pPr>
              <w:rPr>
                <w:rFonts w:asciiTheme="majorEastAsia" w:eastAsiaTheme="majorEastAsia" w:hAnsiTheme="majorEastAsia"/>
                <w:sz w:val="24"/>
                <w:szCs w:val="24"/>
              </w:rPr>
            </w:pPr>
            <w:r>
              <w:rPr>
                <w:rFonts w:asciiTheme="majorEastAsia" w:eastAsiaTheme="majorEastAsia" w:hAnsiTheme="majorEastAsia" w:hint="eastAsia"/>
                <w:sz w:val="24"/>
                <w:szCs w:val="24"/>
              </w:rPr>
              <w:t>第１回締切：</w:t>
            </w:r>
            <w:r w:rsidR="009F2F5A">
              <w:rPr>
                <w:rFonts w:asciiTheme="majorEastAsia" w:eastAsiaTheme="majorEastAsia" w:hAnsiTheme="majorEastAsia" w:hint="eastAsia"/>
                <w:sz w:val="24"/>
                <w:szCs w:val="24"/>
              </w:rPr>
              <w:t>令和２(2020)年</w:t>
            </w:r>
            <w:r w:rsidR="004968B8">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月</w:t>
            </w:r>
            <w:r w:rsidR="004968B8">
              <w:rPr>
                <w:rFonts w:asciiTheme="majorEastAsia" w:eastAsiaTheme="majorEastAsia" w:hAnsiTheme="majorEastAsia"/>
                <w:sz w:val="24"/>
                <w:szCs w:val="24"/>
              </w:rPr>
              <w:t>30</w:t>
            </w:r>
            <w:r w:rsidR="004968B8">
              <w:rPr>
                <w:rFonts w:asciiTheme="majorEastAsia" w:eastAsiaTheme="majorEastAsia" w:hAnsiTheme="majorEastAsia" w:hint="eastAsia"/>
                <w:sz w:val="24"/>
                <w:szCs w:val="24"/>
              </w:rPr>
              <w:t>日（火</w:t>
            </w:r>
            <w:r>
              <w:rPr>
                <w:rFonts w:asciiTheme="majorEastAsia" w:eastAsiaTheme="majorEastAsia" w:hAnsiTheme="majorEastAsia" w:hint="eastAsia"/>
                <w:sz w:val="24"/>
                <w:szCs w:val="24"/>
              </w:rPr>
              <w:t>）</w:t>
            </w:r>
          </w:p>
          <w:p w14:paraId="6E96B601" w14:textId="77777777" w:rsidR="004968B8" w:rsidRDefault="004968B8" w:rsidP="00327EA1">
            <w:pPr>
              <w:rPr>
                <w:rFonts w:asciiTheme="majorEastAsia" w:eastAsiaTheme="majorEastAsia" w:hAnsiTheme="majorEastAsia"/>
                <w:sz w:val="24"/>
                <w:szCs w:val="24"/>
              </w:rPr>
            </w:pPr>
            <w:r>
              <w:rPr>
                <w:rFonts w:asciiTheme="majorEastAsia" w:eastAsiaTheme="majorEastAsia" w:hAnsiTheme="majorEastAsia" w:hint="eastAsia"/>
                <w:sz w:val="24"/>
                <w:szCs w:val="24"/>
              </w:rPr>
              <w:t>第２回締切：令和２(2020)年７月31日（金）</w:t>
            </w:r>
          </w:p>
          <w:p w14:paraId="5F44CB4E" w14:textId="3698971D" w:rsidR="004968B8" w:rsidRPr="006E579E" w:rsidRDefault="004968B8" w:rsidP="00327EA1">
            <w:pPr>
              <w:rPr>
                <w:rFonts w:asciiTheme="majorEastAsia" w:eastAsiaTheme="majorEastAsia" w:hAnsiTheme="majorEastAsia"/>
                <w:szCs w:val="21"/>
              </w:rPr>
            </w:pPr>
            <w:r>
              <w:rPr>
                <w:rFonts w:asciiTheme="majorEastAsia" w:eastAsiaTheme="majorEastAsia" w:hAnsiTheme="majorEastAsia" w:hint="eastAsia"/>
                <w:sz w:val="24"/>
                <w:szCs w:val="24"/>
              </w:rPr>
              <w:t>第３回締切：令和２(</w:t>
            </w:r>
            <w:r>
              <w:rPr>
                <w:rFonts w:asciiTheme="majorEastAsia" w:eastAsiaTheme="majorEastAsia" w:hAnsiTheme="majorEastAsia"/>
                <w:sz w:val="24"/>
                <w:szCs w:val="24"/>
              </w:rPr>
              <w:t>2020</w:t>
            </w:r>
            <w:r>
              <w:rPr>
                <w:rFonts w:asciiTheme="majorEastAsia" w:eastAsiaTheme="majorEastAsia" w:hAnsiTheme="majorEastAsia" w:hint="eastAsia"/>
                <w:sz w:val="24"/>
                <w:szCs w:val="24"/>
              </w:rPr>
              <w:t>)年９月18日（金）</w:t>
            </w:r>
          </w:p>
        </w:tc>
      </w:tr>
      <w:tr w:rsidR="006E579E" w14:paraId="140623A8" w14:textId="77777777" w:rsidTr="006E579E">
        <w:tc>
          <w:tcPr>
            <w:tcW w:w="3118" w:type="dxa"/>
            <w:shd w:val="clear" w:color="auto" w:fill="CCFFFF"/>
            <w:vAlign w:val="center"/>
          </w:tcPr>
          <w:p w14:paraId="27080ABB" w14:textId="453FA459" w:rsidR="006E579E" w:rsidRDefault="00494C86" w:rsidP="006E579E">
            <w:pPr>
              <w:rPr>
                <w:rFonts w:asciiTheme="majorEastAsia" w:eastAsiaTheme="majorEastAsia" w:hAnsiTheme="majorEastAsia"/>
                <w:sz w:val="24"/>
                <w:szCs w:val="24"/>
              </w:rPr>
            </w:pPr>
            <w:r>
              <w:rPr>
                <w:rFonts w:asciiTheme="majorEastAsia" w:eastAsiaTheme="majorEastAsia" w:hAnsiTheme="majorEastAsia" w:hint="eastAsia"/>
                <w:sz w:val="24"/>
                <w:szCs w:val="24"/>
              </w:rPr>
              <w:t>採択通知</w:t>
            </w:r>
          </w:p>
        </w:tc>
        <w:tc>
          <w:tcPr>
            <w:tcW w:w="6197" w:type="dxa"/>
          </w:tcPr>
          <w:p w14:paraId="7A907C86" w14:textId="0C52AE37" w:rsidR="006E579E" w:rsidRDefault="00494C86"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所定の審査終了後</w:t>
            </w:r>
          </w:p>
        </w:tc>
      </w:tr>
    </w:tbl>
    <w:p w14:paraId="1994E9A5" w14:textId="77777777" w:rsidR="007F28A8" w:rsidRDefault="007F28A8" w:rsidP="007F28A8">
      <w:pPr>
        <w:rPr>
          <w:rFonts w:asciiTheme="majorEastAsia" w:eastAsiaTheme="majorEastAsia" w:hAnsiTheme="majorEastAsia"/>
          <w:sz w:val="24"/>
          <w:szCs w:val="24"/>
        </w:rPr>
      </w:pPr>
    </w:p>
    <w:p w14:paraId="00D40DED" w14:textId="1ECBDE0C" w:rsidR="007F28A8" w:rsidRDefault="007F28A8"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3E159A">
        <w:rPr>
          <w:rFonts w:asciiTheme="majorEastAsia" w:eastAsiaTheme="majorEastAsia" w:hAnsiTheme="majorEastAsia" w:hint="eastAsia"/>
          <w:sz w:val="24"/>
          <w:szCs w:val="24"/>
        </w:rPr>
        <w:t>問合せ</w:t>
      </w:r>
      <w:r>
        <w:rPr>
          <w:rFonts w:asciiTheme="majorEastAsia" w:eastAsiaTheme="majorEastAsia" w:hAnsiTheme="majorEastAsia"/>
          <w:sz w:val="24"/>
          <w:szCs w:val="24"/>
        </w:rPr>
        <w:t>窓口</w:t>
      </w:r>
      <w:r w:rsidR="003E159A">
        <w:rPr>
          <w:rFonts w:asciiTheme="majorEastAsia" w:eastAsiaTheme="majorEastAsia" w:hAnsiTheme="majorEastAsia" w:hint="eastAsia"/>
          <w:sz w:val="24"/>
          <w:szCs w:val="24"/>
        </w:rPr>
        <w:t>、</w:t>
      </w:r>
      <w:r w:rsidR="00C03B26">
        <w:rPr>
          <w:rFonts w:asciiTheme="majorEastAsia" w:eastAsiaTheme="majorEastAsia" w:hAnsiTheme="majorEastAsia" w:hint="eastAsia"/>
          <w:sz w:val="24"/>
          <w:szCs w:val="24"/>
        </w:rPr>
        <w:t>申請書提出先</w:t>
      </w:r>
    </w:p>
    <w:tbl>
      <w:tblPr>
        <w:tblStyle w:val="a7"/>
        <w:tblW w:w="0" w:type="auto"/>
        <w:tblInd w:w="421" w:type="dxa"/>
        <w:tblLook w:val="04A0" w:firstRow="1" w:lastRow="0" w:firstColumn="1" w:lastColumn="0" w:noHBand="0" w:noVBand="1"/>
      </w:tblPr>
      <w:tblGrid>
        <w:gridCol w:w="1275"/>
        <w:gridCol w:w="8040"/>
      </w:tblGrid>
      <w:tr w:rsidR="004968B8" w14:paraId="04D5AA74" w14:textId="77777777" w:rsidTr="00823D19">
        <w:tc>
          <w:tcPr>
            <w:tcW w:w="1275" w:type="dxa"/>
            <w:shd w:val="clear" w:color="auto" w:fill="CCFFFF"/>
          </w:tcPr>
          <w:p w14:paraId="6226EC4D" w14:textId="77777777" w:rsidR="004968B8" w:rsidRDefault="004968B8" w:rsidP="003E15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tc>
        <w:tc>
          <w:tcPr>
            <w:tcW w:w="8040" w:type="dxa"/>
            <w:shd w:val="clear" w:color="auto" w:fill="auto"/>
          </w:tcPr>
          <w:p w14:paraId="7F0F30F2" w14:textId="18DFA8FF" w:rsidR="004968B8" w:rsidRPr="007F28A8" w:rsidRDefault="004968B8" w:rsidP="004968B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新型コロナウイルス感染症対策支援補助金受付センター</w:t>
            </w:r>
          </w:p>
        </w:tc>
      </w:tr>
      <w:tr w:rsidR="004968B8" w14:paraId="1CEA644D" w14:textId="77777777" w:rsidTr="00823D19">
        <w:tc>
          <w:tcPr>
            <w:tcW w:w="1275" w:type="dxa"/>
            <w:shd w:val="clear" w:color="auto" w:fill="CCFFFF"/>
          </w:tcPr>
          <w:p w14:paraId="6397B495" w14:textId="77777777" w:rsidR="004968B8" w:rsidRDefault="004968B8" w:rsidP="003E15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8040" w:type="dxa"/>
          </w:tcPr>
          <w:p w14:paraId="00942D4A" w14:textId="77777777" w:rsidR="001A6970" w:rsidRDefault="001A6970"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〒３２０－０８０６　</w:t>
            </w:r>
          </w:p>
          <w:p w14:paraId="0E2AD998" w14:textId="66B073B0" w:rsidR="004968B8" w:rsidRPr="003E159A" w:rsidRDefault="001A6970"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宇都宮市中央２丁目５－１２　TUビル１階</w:t>
            </w:r>
          </w:p>
        </w:tc>
      </w:tr>
      <w:tr w:rsidR="001A6970" w14:paraId="20B67E79" w14:textId="77777777" w:rsidTr="00823D19">
        <w:tc>
          <w:tcPr>
            <w:tcW w:w="1275" w:type="dxa"/>
            <w:shd w:val="clear" w:color="auto" w:fill="CCFFFF"/>
          </w:tcPr>
          <w:p w14:paraId="5346EBA5" w14:textId="0DF52BBF" w:rsidR="001A6970" w:rsidRDefault="001A6970" w:rsidP="003E15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ポータルサイト</w:t>
            </w:r>
          </w:p>
        </w:tc>
        <w:tc>
          <w:tcPr>
            <w:tcW w:w="8040" w:type="dxa"/>
          </w:tcPr>
          <w:p w14:paraId="62CAFF71" w14:textId="18E07BA6" w:rsidR="001A6970" w:rsidRDefault="007A5303"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http://tochigi-kigyosaiki.com</w:t>
            </w:r>
          </w:p>
        </w:tc>
      </w:tr>
      <w:tr w:rsidR="004968B8" w14:paraId="1FB75792" w14:textId="77777777" w:rsidTr="00823D19">
        <w:tc>
          <w:tcPr>
            <w:tcW w:w="1275" w:type="dxa"/>
            <w:shd w:val="clear" w:color="auto" w:fill="CCFFFF"/>
          </w:tcPr>
          <w:p w14:paraId="6716ADC5" w14:textId="77777777" w:rsidR="004968B8" w:rsidRDefault="004968B8" w:rsidP="003E15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開所</w:t>
            </w:r>
            <w:r>
              <w:rPr>
                <w:rFonts w:asciiTheme="majorEastAsia" w:eastAsiaTheme="majorEastAsia" w:hAnsiTheme="majorEastAsia"/>
                <w:sz w:val="24"/>
                <w:szCs w:val="24"/>
              </w:rPr>
              <w:t>日</w:t>
            </w:r>
          </w:p>
        </w:tc>
        <w:tc>
          <w:tcPr>
            <w:tcW w:w="8040" w:type="dxa"/>
          </w:tcPr>
          <w:p w14:paraId="07B401D7" w14:textId="64806F9A" w:rsidR="004968B8" w:rsidRDefault="004968B8"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月曜日</w:t>
            </w:r>
            <w:r>
              <w:rPr>
                <w:rFonts w:asciiTheme="majorEastAsia" w:eastAsiaTheme="majorEastAsia" w:hAnsiTheme="majorEastAsia"/>
                <w:sz w:val="24"/>
                <w:szCs w:val="24"/>
              </w:rPr>
              <w:t>から金曜日</w:t>
            </w:r>
            <w:r>
              <w:rPr>
                <w:rFonts w:asciiTheme="majorEastAsia" w:eastAsiaTheme="majorEastAsia" w:hAnsiTheme="majorEastAsia" w:hint="eastAsia"/>
                <w:sz w:val="24"/>
                <w:szCs w:val="24"/>
              </w:rPr>
              <w:t>（祝日および年末年始を除く）※予約制</w:t>
            </w:r>
          </w:p>
        </w:tc>
      </w:tr>
      <w:tr w:rsidR="003E159A" w14:paraId="07E3B711" w14:textId="77777777" w:rsidTr="006E579E">
        <w:tc>
          <w:tcPr>
            <w:tcW w:w="1275" w:type="dxa"/>
            <w:shd w:val="clear" w:color="auto" w:fill="CCFFFF"/>
          </w:tcPr>
          <w:p w14:paraId="57A733EF" w14:textId="77777777" w:rsidR="003E159A" w:rsidRDefault="003E159A" w:rsidP="003E15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　話</w:t>
            </w:r>
          </w:p>
        </w:tc>
        <w:tc>
          <w:tcPr>
            <w:tcW w:w="8040" w:type="dxa"/>
          </w:tcPr>
          <w:p w14:paraId="448044FF" w14:textId="62EFCD91" w:rsidR="003E159A" w:rsidRDefault="007A5303" w:rsidP="003E159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０２８－６３７</w:t>
            </w:r>
            <w:r w:rsidR="004968B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１６０１</w:t>
            </w:r>
          </w:p>
        </w:tc>
      </w:tr>
      <w:tr w:rsidR="003E159A" w14:paraId="49514DB0" w14:textId="77777777" w:rsidTr="006E579E">
        <w:tc>
          <w:tcPr>
            <w:tcW w:w="1275" w:type="dxa"/>
            <w:shd w:val="clear" w:color="auto" w:fill="CCFFFF"/>
          </w:tcPr>
          <w:p w14:paraId="45F2C524" w14:textId="77777777" w:rsidR="003E159A" w:rsidRDefault="003E159A" w:rsidP="003E159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ＦＡＸ</w:t>
            </w:r>
          </w:p>
        </w:tc>
        <w:tc>
          <w:tcPr>
            <w:tcW w:w="8040" w:type="dxa"/>
          </w:tcPr>
          <w:p w14:paraId="0D81D83D" w14:textId="6122867A" w:rsidR="003E159A" w:rsidRDefault="007A5303" w:rsidP="003E159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０２８－６３７－１６０２</w:t>
            </w:r>
          </w:p>
        </w:tc>
      </w:tr>
    </w:tbl>
    <w:p w14:paraId="4F1E3540" w14:textId="77777777" w:rsidR="003E159A" w:rsidRDefault="003E159A" w:rsidP="002F6CF4">
      <w:pPr>
        <w:rPr>
          <w:rFonts w:asciiTheme="majorEastAsia" w:eastAsiaTheme="majorEastAsia" w:hAnsiTheme="majorEastAsia"/>
          <w:sz w:val="24"/>
          <w:szCs w:val="24"/>
        </w:rPr>
      </w:pPr>
    </w:p>
    <w:p w14:paraId="36972D6E" w14:textId="69B55ABE" w:rsidR="00EE1C3C" w:rsidRDefault="00EE1C3C"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03B26">
        <w:rPr>
          <w:rFonts w:asciiTheme="majorEastAsia" w:eastAsiaTheme="majorEastAsia" w:hAnsiTheme="majorEastAsia" w:hint="eastAsia"/>
          <w:sz w:val="24"/>
          <w:szCs w:val="24"/>
        </w:rPr>
        <w:t>提出方法</w:t>
      </w:r>
    </w:p>
    <w:p w14:paraId="50E17C47" w14:textId="778E2D3B" w:rsidR="00EE1C3C" w:rsidRPr="00327EA1" w:rsidRDefault="00C03B26" w:rsidP="00327EA1">
      <w:pPr>
        <w:ind w:firstLineChars="300" w:firstLine="723"/>
        <w:rPr>
          <w:rFonts w:asciiTheme="majorEastAsia" w:eastAsiaTheme="majorEastAsia" w:hAnsiTheme="majorEastAsia"/>
          <w:b/>
          <w:sz w:val="24"/>
          <w:szCs w:val="24"/>
          <w:u w:val="single"/>
        </w:rPr>
      </w:pPr>
      <w:r w:rsidRPr="00327EA1">
        <w:rPr>
          <w:rFonts w:asciiTheme="majorEastAsia" w:eastAsiaTheme="majorEastAsia" w:hAnsiTheme="majorEastAsia" w:hint="eastAsia"/>
          <w:b/>
          <w:sz w:val="24"/>
          <w:szCs w:val="24"/>
          <w:u w:val="single"/>
        </w:rPr>
        <w:t>上記申請書提出先へ持参（郵送不可）</w:t>
      </w:r>
    </w:p>
    <w:p w14:paraId="7F989088" w14:textId="18239709" w:rsidR="00B265B1" w:rsidRPr="00327EA1" w:rsidRDefault="00B265B1" w:rsidP="00B265B1">
      <w:pPr>
        <w:ind w:firstLineChars="200" w:firstLine="482"/>
        <w:rPr>
          <w:rFonts w:asciiTheme="majorEastAsia" w:eastAsiaTheme="majorEastAsia" w:hAnsiTheme="majorEastAsia"/>
          <w:b/>
          <w:sz w:val="24"/>
          <w:szCs w:val="24"/>
        </w:rPr>
      </w:pPr>
      <w:r w:rsidRPr="00327EA1">
        <w:rPr>
          <w:rFonts w:asciiTheme="majorEastAsia" w:eastAsiaTheme="majorEastAsia" w:hAnsiTheme="majorEastAsia" w:hint="eastAsia"/>
          <w:b/>
          <w:sz w:val="24"/>
          <w:szCs w:val="24"/>
        </w:rPr>
        <w:t>（申請書類</w:t>
      </w:r>
      <w:r w:rsidRPr="00327EA1">
        <w:rPr>
          <w:rFonts w:asciiTheme="majorEastAsia" w:eastAsiaTheme="majorEastAsia" w:hAnsiTheme="majorEastAsia"/>
          <w:b/>
          <w:sz w:val="24"/>
          <w:szCs w:val="24"/>
        </w:rPr>
        <w:t>の御提出に当たっては、まず</w:t>
      </w:r>
      <w:r w:rsidR="006442BD" w:rsidRPr="00327EA1">
        <w:rPr>
          <w:rFonts w:asciiTheme="majorEastAsia" w:eastAsiaTheme="majorEastAsia" w:hAnsiTheme="majorEastAsia" w:hint="eastAsia"/>
          <w:b/>
          <w:sz w:val="24"/>
          <w:szCs w:val="24"/>
        </w:rPr>
        <w:t>問合せ</w:t>
      </w:r>
      <w:r w:rsidRPr="00327EA1">
        <w:rPr>
          <w:rFonts w:asciiTheme="majorEastAsia" w:eastAsiaTheme="majorEastAsia" w:hAnsiTheme="majorEastAsia"/>
          <w:b/>
          <w:sz w:val="24"/>
          <w:szCs w:val="24"/>
        </w:rPr>
        <w:t>窓口</w:t>
      </w:r>
      <w:r w:rsidRPr="00327EA1">
        <w:rPr>
          <w:rFonts w:asciiTheme="majorEastAsia" w:eastAsiaTheme="majorEastAsia" w:hAnsiTheme="majorEastAsia" w:hint="eastAsia"/>
          <w:b/>
          <w:sz w:val="24"/>
          <w:szCs w:val="24"/>
        </w:rPr>
        <w:t>に</w:t>
      </w:r>
      <w:r w:rsidRPr="00327EA1">
        <w:rPr>
          <w:rFonts w:asciiTheme="majorEastAsia" w:eastAsiaTheme="majorEastAsia" w:hAnsiTheme="majorEastAsia"/>
          <w:b/>
          <w:sz w:val="24"/>
          <w:szCs w:val="24"/>
        </w:rPr>
        <w:t>御相談ください。</w:t>
      </w:r>
      <w:r w:rsidRPr="00327EA1">
        <w:rPr>
          <w:rFonts w:asciiTheme="majorEastAsia" w:eastAsiaTheme="majorEastAsia" w:hAnsiTheme="majorEastAsia" w:hint="eastAsia"/>
          <w:b/>
          <w:sz w:val="24"/>
          <w:szCs w:val="24"/>
        </w:rPr>
        <w:t>）</w:t>
      </w:r>
    </w:p>
    <w:p w14:paraId="0C0455A2" w14:textId="77777777" w:rsidR="00B265B1" w:rsidRPr="00B265B1" w:rsidRDefault="00B265B1" w:rsidP="00EE1C3C">
      <w:pPr>
        <w:ind w:firstLineChars="300" w:firstLine="720"/>
        <w:rPr>
          <w:rFonts w:asciiTheme="majorEastAsia" w:eastAsiaTheme="majorEastAsia" w:hAnsiTheme="majorEastAsia"/>
          <w:sz w:val="24"/>
          <w:szCs w:val="24"/>
        </w:rPr>
      </w:pPr>
    </w:p>
    <w:p w14:paraId="54EDA9B2" w14:textId="37289092" w:rsidR="003E159A" w:rsidRDefault="003E159A" w:rsidP="002F6CF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E1C3C">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）申請</w:t>
      </w:r>
      <w:r>
        <w:rPr>
          <w:rFonts w:asciiTheme="majorEastAsia" w:eastAsiaTheme="majorEastAsia" w:hAnsiTheme="majorEastAsia"/>
          <w:sz w:val="24"/>
          <w:szCs w:val="24"/>
        </w:rPr>
        <w:t>件数</w:t>
      </w:r>
    </w:p>
    <w:p w14:paraId="3C93FC83" w14:textId="77777777" w:rsidR="003E159A" w:rsidRDefault="003E159A" w:rsidP="003E159A">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同一事業者</w:t>
      </w:r>
      <w:r>
        <w:rPr>
          <w:rFonts w:asciiTheme="majorEastAsia" w:eastAsiaTheme="majorEastAsia" w:hAnsiTheme="majorEastAsia"/>
          <w:sz w:val="24"/>
          <w:szCs w:val="24"/>
        </w:rPr>
        <w:t>からの</w:t>
      </w:r>
      <w:r>
        <w:rPr>
          <w:rFonts w:asciiTheme="majorEastAsia" w:eastAsiaTheme="majorEastAsia" w:hAnsiTheme="majorEastAsia" w:hint="eastAsia"/>
          <w:sz w:val="24"/>
          <w:szCs w:val="24"/>
        </w:rPr>
        <w:t>申請</w:t>
      </w:r>
      <w:r>
        <w:rPr>
          <w:rFonts w:asciiTheme="majorEastAsia" w:eastAsiaTheme="majorEastAsia" w:hAnsiTheme="majorEastAsia"/>
          <w:sz w:val="24"/>
          <w:szCs w:val="24"/>
        </w:rPr>
        <w:t>は１件とします</w:t>
      </w:r>
      <w:r>
        <w:rPr>
          <w:rFonts w:asciiTheme="majorEastAsia" w:eastAsiaTheme="majorEastAsia" w:hAnsiTheme="majorEastAsia" w:hint="eastAsia"/>
          <w:sz w:val="24"/>
          <w:szCs w:val="24"/>
        </w:rPr>
        <w:t>（複数の</w:t>
      </w:r>
      <w:r>
        <w:rPr>
          <w:rFonts w:asciiTheme="majorEastAsia" w:eastAsiaTheme="majorEastAsia" w:hAnsiTheme="majorEastAsia"/>
          <w:sz w:val="24"/>
          <w:szCs w:val="24"/>
        </w:rPr>
        <w:t>屋号を使用している個人事業主も応募は１件のみになります</w:t>
      </w:r>
      <w:r>
        <w:rPr>
          <w:rFonts w:asciiTheme="majorEastAsia" w:eastAsiaTheme="majorEastAsia" w:hAnsiTheme="majorEastAsia" w:hint="eastAsia"/>
          <w:sz w:val="24"/>
          <w:szCs w:val="24"/>
        </w:rPr>
        <w:t>）。</w:t>
      </w:r>
    </w:p>
    <w:p w14:paraId="144B082E" w14:textId="11899C3C" w:rsidR="006E579E" w:rsidRDefault="00500851" w:rsidP="006E579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※共同申請の場合、</w:t>
      </w:r>
      <w:r w:rsidR="00D94342">
        <w:rPr>
          <w:rFonts w:asciiTheme="majorEastAsia" w:eastAsiaTheme="majorEastAsia" w:hAnsiTheme="majorEastAsia" w:hint="eastAsia"/>
          <w:sz w:val="24"/>
          <w:szCs w:val="24"/>
        </w:rPr>
        <w:t>それぞれの</w:t>
      </w:r>
      <w:r>
        <w:rPr>
          <w:rFonts w:asciiTheme="majorEastAsia" w:eastAsiaTheme="majorEastAsia" w:hAnsiTheme="majorEastAsia" w:hint="eastAsia"/>
          <w:sz w:val="24"/>
          <w:szCs w:val="24"/>
        </w:rPr>
        <w:t>参画事業者から申請があったものとみなします。</w:t>
      </w:r>
    </w:p>
    <w:p w14:paraId="3FD3FB12" w14:textId="77777777" w:rsidR="002B4670" w:rsidRDefault="002B4670" w:rsidP="006E579E">
      <w:pPr>
        <w:rPr>
          <w:rFonts w:asciiTheme="majorEastAsia" w:eastAsiaTheme="majorEastAsia" w:hAnsiTheme="majorEastAsia"/>
          <w:sz w:val="24"/>
          <w:szCs w:val="24"/>
        </w:rPr>
      </w:pPr>
    </w:p>
    <w:p w14:paraId="1D859758" w14:textId="666B1F28" w:rsidR="006E579E" w:rsidRDefault="00EE1C3C" w:rsidP="006E579E">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6E579E">
        <w:rPr>
          <w:rFonts w:asciiTheme="majorEastAsia" w:eastAsiaTheme="majorEastAsia" w:hAnsiTheme="majorEastAsia" w:hint="eastAsia"/>
          <w:sz w:val="24"/>
          <w:szCs w:val="24"/>
        </w:rPr>
        <w:t>）</w:t>
      </w:r>
      <w:r w:rsidR="00530464">
        <w:rPr>
          <w:rFonts w:asciiTheme="majorEastAsia" w:eastAsiaTheme="majorEastAsia" w:hAnsiTheme="majorEastAsia" w:hint="eastAsia"/>
          <w:sz w:val="24"/>
          <w:szCs w:val="24"/>
        </w:rPr>
        <w:t>提出</w:t>
      </w:r>
      <w:r w:rsidR="00530464">
        <w:rPr>
          <w:rFonts w:asciiTheme="majorEastAsia" w:eastAsiaTheme="majorEastAsia" w:hAnsiTheme="majorEastAsia"/>
          <w:sz w:val="24"/>
          <w:szCs w:val="24"/>
        </w:rPr>
        <w:t>書類</w:t>
      </w:r>
    </w:p>
    <w:p w14:paraId="290BBB26" w14:textId="77777777" w:rsidR="00530464" w:rsidRDefault="00530464" w:rsidP="00530464">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以下の</w:t>
      </w:r>
      <w:r>
        <w:rPr>
          <w:rFonts w:asciiTheme="majorEastAsia" w:eastAsiaTheme="majorEastAsia" w:hAnsiTheme="majorEastAsia"/>
          <w:sz w:val="24"/>
          <w:szCs w:val="24"/>
        </w:rPr>
        <w:t>表</w:t>
      </w:r>
      <w:r>
        <w:rPr>
          <w:rFonts w:asciiTheme="majorEastAsia" w:eastAsiaTheme="majorEastAsia" w:hAnsiTheme="majorEastAsia" w:hint="eastAsia"/>
          <w:sz w:val="24"/>
          <w:szCs w:val="24"/>
        </w:rPr>
        <w:t>に</w:t>
      </w:r>
      <w:r>
        <w:rPr>
          <w:rFonts w:asciiTheme="majorEastAsia" w:eastAsiaTheme="majorEastAsia" w:hAnsiTheme="majorEastAsia"/>
          <w:sz w:val="24"/>
          <w:szCs w:val="24"/>
        </w:rPr>
        <w:t>定める</w:t>
      </w:r>
      <w:r>
        <w:rPr>
          <w:rFonts w:asciiTheme="majorEastAsia" w:eastAsiaTheme="majorEastAsia" w:hAnsiTheme="majorEastAsia" w:hint="eastAsia"/>
          <w:sz w:val="24"/>
          <w:szCs w:val="24"/>
        </w:rPr>
        <w:t>書類</w:t>
      </w:r>
      <w:r>
        <w:rPr>
          <w:rFonts w:asciiTheme="majorEastAsia" w:eastAsiaTheme="majorEastAsia" w:hAnsiTheme="majorEastAsia"/>
          <w:sz w:val="24"/>
          <w:szCs w:val="24"/>
        </w:rPr>
        <w:t>を御提出ください。申請</w:t>
      </w:r>
      <w:r>
        <w:rPr>
          <w:rFonts w:asciiTheme="majorEastAsia" w:eastAsiaTheme="majorEastAsia" w:hAnsiTheme="majorEastAsia" w:hint="eastAsia"/>
          <w:sz w:val="24"/>
          <w:szCs w:val="24"/>
        </w:rPr>
        <w:t>書類</w:t>
      </w:r>
      <w:r>
        <w:rPr>
          <w:rFonts w:asciiTheme="majorEastAsia" w:eastAsiaTheme="majorEastAsia" w:hAnsiTheme="majorEastAsia"/>
          <w:sz w:val="24"/>
          <w:szCs w:val="24"/>
        </w:rPr>
        <w:t>等の返却はいたしませんので、コピー</w:t>
      </w:r>
      <w:r>
        <w:rPr>
          <w:rFonts w:asciiTheme="majorEastAsia" w:eastAsiaTheme="majorEastAsia" w:hAnsiTheme="majorEastAsia" w:hint="eastAsia"/>
          <w:sz w:val="24"/>
          <w:szCs w:val="24"/>
        </w:rPr>
        <w:t>を</w:t>
      </w:r>
      <w:r>
        <w:rPr>
          <w:rFonts w:asciiTheme="majorEastAsia" w:eastAsiaTheme="majorEastAsia" w:hAnsiTheme="majorEastAsia"/>
          <w:sz w:val="24"/>
          <w:szCs w:val="24"/>
        </w:rPr>
        <w:t>取るなど、控えを１部保管してください。</w:t>
      </w:r>
    </w:p>
    <w:p w14:paraId="421772C7" w14:textId="77777777" w:rsidR="00530464" w:rsidRDefault="00530464" w:rsidP="00530464">
      <w:pPr>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Pr>
          <w:rFonts w:asciiTheme="majorEastAsia" w:eastAsiaTheme="majorEastAsia" w:hAnsiTheme="majorEastAsia"/>
          <w:sz w:val="24"/>
          <w:szCs w:val="24"/>
        </w:rPr>
        <w:t>、</w:t>
      </w:r>
      <w:r>
        <w:rPr>
          <w:rFonts w:asciiTheme="majorEastAsia" w:eastAsiaTheme="majorEastAsia" w:hAnsiTheme="majorEastAsia" w:hint="eastAsia"/>
          <w:sz w:val="24"/>
          <w:szCs w:val="24"/>
        </w:rPr>
        <w:t>必要に</w:t>
      </w:r>
      <w:r>
        <w:rPr>
          <w:rFonts w:asciiTheme="majorEastAsia" w:eastAsiaTheme="majorEastAsia" w:hAnsiTheme="majorEastAsia"/>
          <w:sz w:val="24"/>
          <w:szCs w:val="24"/>
        </w:rPr>
        <w:t>応じて追加資料の提出</w:t>
      </w:r>
      <w:r>
        <w:rPr>
          <w:rFonts w:asciiTheme="majorEastAsia" w:eastAsiaTheme="majorEastAsia" w:hAnsiTheme="majorEastAsia" w:hint="eastAsia"/>
          <w:sz w:val="24"/>
          <w:szCs w:val="24"/>
        </w:rPr>
        <w:t>及び</w:t>
      </w:r>
      <w:r>
        <w:rPr>
          <w:rFonts w:asciiTheme="majorEastAsia" w:eastAsiaTheme="majorEastAsia" w:hAnsiTheme="majorEastAsia"/>
          <w:sz w:val="24"/>
          <w:szCs w:val="24"/>
        </w:rPr>
        <w:t>説明を求めることがあります。</w:t>
      </w:r>
    </w:p>
    <w:tbl>
      <w:tblPr>
        <w:tblStyle w:val="a7"/>
        <w:tblW w:w="0" w:type="auto"/>
        <w:tblInd w:w="421" w:type="dxa"/>
        <w:tblLook w:val="04A0" w:firstRow="1" w:lastRow="0" w:firstColumn="1" w:lastColumn="0" w:noHBand="0" w:noVBand="1"/>
      </w:tblPr>
      <w:tblGrid>
        <w:gridCol w:w="1275"/>
        <w:gridCol w:w="3828"/>
        <w:gridCol w:w="1275"/>
        <w:gridCol w:w="2937"/>
      </w:tblGrid>
      <w:tr w:rsidR="00530464" w14:paraId="5A5E3ABB" w14:textId="77777777" w:rsidTr="00757129">
        <w:tc>
          <w:tcPr>
            <w:tcW w:w="1275" w:type="dxa"/>
            <w:shd w:val="clear" w:color="auto" w:fill="CCFFFF"/>
          </w:tcPr>
          <w:p w14:paraId="189B0B32" w14:textId="77777777" w:rsidR="00530464" w:rsidRPr="00757129" w:rsidRDefault="00530464" w:rsidP="00530464">
            <w:pPr>
              <w:rPr>
                <w:rFonts w:asciiTheme="majorEastAsia" w:eastAsiaTheme="majorEastAsia" w:hAnsiTheme="majorEastAsia"/>
                <w:sz w:val="22"/>
              </w:rPr>
            </w:pPr>
          </w:p>
        </w:tc>
        <w:tc>
          <w:tcPr>
            <w:tcW w:w="3828" w:type="dxa"/>
            <w:shd w:val="clear" w:color="auto" w:fill="CCFFFF"/>
          </w:tcPr>
          <w:p w14:paraId="0F093AE9" w14:textId="77777777" w:rsidR="00530464" w:rsidRPr="00757129" w:rsidRDefault="00530464" w:rsidP="00530464">
            <w:pPr>
              <w:jc w:val="center"/>
              <w:rPr>
                <w:rFonts w:asciiTheme="majorEastAsia" w:eastAsiaTheme="majorEastAsia" w:hAnsiTheme="majorEastAsia"/>
                <w:sz w:val="22"/>
              </w:rPr>
            </w:pPr>
            <w:r w:rsidRPr="00757129">
              <w:rPr>
                <w:rFonts w:asciiTheme="majorEastAsia" w:eastAsiaTheme="majorEastAsia" w:hAnsiTheme="majorEastAsia" w:hint="eastAsia"/>
                <w:sz w:val="22"/>
              </w:rPr>
              <w:t>提出物</w:t>
            </w:r>
          </w:p>
        </w:tc>
        <w:tc>
          <w:tcPr>
            <w:tcW w:w="1275" w:type="dxa"/>
            <w:shd w:val="clear" w:color="auto" w:fill="CCFFFF"/>
          </w:tcPr>
          <w:p w14:paraId="7025A388" w14:textId="77777777" w:rsidR="00530464" w:rsidRPr="00757129" w:rsidRDefault="00530464" w:rsidP="00530464">
            <w:pPr>
              <w:jc w:val="center"/>
              <w:rPr>
                <w:rFonts w:asciiTheme="majorEastAsia" w:eastAsiaTheme="majorEastAsia" w:hAnsiTheme="majorEastAsia"/>
                <w:sz w:val="22"/>
              </w:rPr>
            </w:pPr>
            <w:r w:rsidRPr="00757129">
              <w:rPr>
                <w:rFonts w:asciiTheme="majorEastAsia" w:eastAsiaTheme="majorEastAsia" w:hAnsiTheme="majorEastAsia" w:hint="eastAsia"/>
                <w:sz w:val="22"/>
              </w:rPr>
              <w:t>必要</w:t>
            </w:r>
            <w:r w:rsidRPr="00757129">
              <w:rPr>
                <w:rFonts w:asciiTheme="majorEastAsia" w:eastAsiaTheme="majorEastAsia" w:hAnsiTheme="majorEastAsia"/>
                <w:sz w:val="22"/>
              </w:rPr>
              <w:t>部数</w:t>
            </w:r>
          </w:p>
        </w:tc>
        <w:tc>
          <w:tcPr>
            <w:tcW w:w="2937" w:type="dxa"/>
            <w:shd w:val="clear" w:color="auto" w:fill="CCFFFF"/>
          </w:tcPr>
          <w:p w14:paraId="6EFF7CA8" w14:textId="77777777" w:rsidR="00530464" w:rsidRPr="00757129" w:rsidRDefault="00530464" w:rsidP="00530464">
            <w:pPr>
              <w:jc w:val="center"/>
              <w:rPr>
                <w:rFonts w:asciiTheme="majorEastAsia" w:eastAsiaTheme="majorEastAsia" w:hAnsiTheme="majorEastAsia"/>
                <w:sz w:val="22"/>
              </w:rPr>
            </w:pPr>
            <w:r w:rsidRPr="00757129">
              <w:rPr>
                <w:rFonts w:asciiTheme="majorEastAsia" w:eastAsiaTheme="majorEastAsia" w:hAnsiTheme="majorEastAsia" w:hint="eastAsia"/>
                <w:sz w:val="22"/>
              </w:rPr>
              <w:t>備考</w:t>
            </w:r>
          </w:p>
        </w:tc>
      </w:tr>
      <w:tr w:rsidR="00B517DD" w14:paraId="32E9BB19" w14:textId="77777777" w:rsidTr="00757129">
        <w:tc>
          <w:tcPr>
            <w:tcW w:w="1275" w:type="dxa"/>
            <w:vMerge w:val="restart"/>
            <w:shd w:val="clear" w:color="auto" w:fill="CCFFFF"/>
          </w:tcPr>
          <w:p w14:paraId="08D087D3" w14:textId="77777777" w:rsidR="00B517DD" w:rsidRDefault="00B517DD">
            <w:pPr>
              <w:rPr>
                <w:rFonts w:asciiTheme="majorEastAsia" w:eastAsiaTheme="majorEastAsia" w:hAnsiTheme="majorEastAsia"/>
                <w:sz w:val="22"/>
              </w:rPr>
            </w:pPr>
            <w:r w:rsidRPr="00757129">
              <w:rPr>
                <w:rFonts w:asciiTheme="majorEastAsia" w:eastAsiaTheme="majorEastAsia" w:hAnsiTheme="majorEastAsia" w:hint="eastAsia"/>
                <w:sz w:val="22"/>
              </w:rPr>
              <w:t>申請者</w:t>
            </w:r>
          </w:p>
          <w:p w14:paraId="67A2A85A" w14:textId="16739C81" w:rsidR="00B517DD" w:rsidRPr="00757129" w:rsidRDefault="00B517DD">
            <w:pPr>
              <w:rPr>
                <w:rFonts w:asciiTheme="majorEastAsia" w:eastAsiaTheme="majorEastAsia" w:hAnsiTheme="majorEastAsia"/>
                <w:sz w:val="22"/>
              </w:rPr>
            </w:pPr>
            <w:r w:rsidRPr="00757129">
              <w:rPr>
                <w:rFonts w:asciiTheme="majorEastAsia" w:eastAsiaTheme="majorEastAsia" w:hAnsiTheme="majorEastAsia"/>
                <w:sz w:val="22"/>
              </w:rPr>
              <w:t>全</w:t>
            </w:r>
            <w:r w:rsidR="00975CC9">
              <w:rPr>
                <w:rFonts w:asciiTheme="majorEastAsia" w:eastAsiaTheme="majorEastAsia" w:hAnsiTheme="majorEastAsia" w:hint="eastAsia"/>
                <w:sz w:val="22"/>
              </w:rPr>
              <w:t xml:space="preserve">　</w:t>
            </w:r>
            <w:r w:rsidRPr="00757129">
              <w:rPr>
                <w:rFonts w:asciiTheme="majorEastAsia" w:eastAsiaTheme="majorEastAsia" w:hAnsiTheme="majorEastAsia"/>
                <w:sz w:val="22"/>
              </w:rPr>
              <w:t>員</w:t>
            </w:r>
          </w:p>
        </w:tc>
        <w:tc>
          <w:tcPr>
            <w:tcW w:w="3828" w:type="dxa"/>
          </w:tcPr>
          <w:p w14:paraId="0BCCF10A" w14:textId="40D59F2C" w:rsidR="00B517DD" w:rsidRDefault="00B517DD" w:rsidP="00B517DD">
            <w:pPr>
              <w:rPr>
                <w:rFonts w:asciiTheme="majorEastAsia" w:eastAsiaTheme="majorEastAsia" w:hAnsiTheme="majorEastAsia"/>
                <w:sz w:val="22"/>
              </w:rPr>
            </w:pPr>
            <w:r>
              <w:rPr>
                <w:rFonts w:asciiTheme="majorEastAsia" w:eastAsiaTheme="majorEastAsia" w:hAnsiTheme="majorEastAsia" w:hint="eastAsia"/>
                <w:sz w:val="22"/>
              </w:rPr>
              <w:t>□①補助事業計画申請書【必須】</w:t>
            </w:r>
          </w:p>
          <w:p w14:paraId="3035E1D3" w14:textId="77777777" w:rsidR="00B517DD" w:rsidRDefault="00B517DD" w:rsidP="00B517DD">
            <w:pPr>
              <w:rPr>
                <w:rFonts w:asciiTheme="majorEastAsia" w:eastAsiaTheme="majorEastAsia" w:hAnsiTheme="majorEastAsia"/>
                <w:sz w:val="22"/>
              </w:rPr>
            </w:pPr>
            <w:r>
              <w:rPr>
                <w:rFonts w:asciiTheme="majorEastAsia" w:eastAsiaTheme="majorEastAsia" w:hAnsiTheme="majorEastAsia" w:hint="eastAsia"/>
                <w:sz w:val="22"/>
              </w:rPr>
              <w:t>（実施要綱様式第１）</w:t>
            </w:r>
          </w:p>
          <w:p w14:paraId="662169EC" w14:textId="73055FB7" w:rsidR="00B517DD" w:rsidRDefault="00B517DD" w:rsidP="00B517DD">
            <w:pPr>
              <w:rPr>
                <w:rFonts w:asciiTheme="majorEastAsia" w:eastAsiaTheme="majorEastAsia" w:hAnsiTheme="majorEastAsia"/>
                <w:sz w:val="22"/>
              </w:rPr>
            </w:pPr>
          </w:p>
        </w:tc>
        <w:tc>
          <w:tcPr>
            <w:tcW w:w="1275" w:type="dxa"/>
          </w:tcPr>
          <w:p w14:paraId="721BD5B0" w14:textId="77777777" w:rsidR="00B517DD" w:rsidRPr="00757129" w:rsidRDefault="00B517DD" w:rsidP="00B517DD">
            <w:pPr>
              <w:jc w:val="center"/>
              <w:rPr>
                <w:rFonts w:asciiTheme="majorEastAsia" w:eastAsiaTheme="majorEastAsia" w:hAnsiTheme="majorEastAsia"/>
                <w:sz w:val="22"/>
              </w:rPr>
            </w:pPr>
            <w:r w:rsidRPr="00757129">
              <w:rPr>
                <w:rFonts w:asciiTheme="majorEastAsia" w:eastAsiaTheme="majorEastAsia" w:hAnsiTheme="majorEastAsia" w:hint="eastAsia"/>
                <w:noProof/>
                <w:sz w:val="22"/>
              </w:rPr>
              <mc:AlternateContent>
                <mc:Choice Requires="wps">
                  <w:drawing>
                    <wp:anchor distT="0" distB="0" distL="114300" distR="114300" simplePos="0" relativeHeight="251708416" behindDoc="0" locked="0" layoutInCell="1" allowOverlap="1" wp14:anchorId="7420AABF" wp14:editId="24434711">
                      <wp:simplePos x="0" y="0"/>
                      <wp:positionH relativeFrom="column">
                        <wp:posOffset>-36195</wp:posOffset>
                      </wp:positionH>
                      <wp:positionV relativeFrom="paragraph">
                        <wp:posOffset>247650</wp:posOffset>
                      </wp:positionV>
                      <wp:extent cx="7429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74295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2041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19.5pt;width:58.5pt;height:33.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" strokecolor="windowText" strokeweight=".5pt">
                      <v:stroke joinstyle="miter"/>
                    </v:shape>
                  </w:pict>
                </mc:Fallback>
              </mc:AlternateContent>
            </w:r>
            <w:r w:rsidRPr="00757129">
              <w:rPr>
                <w:rFonts w:asciiTheme="majorEastAsia" w:eastAsiaTheme="majorEastAsia" w:hAnsiTheme="majorEastAsia" w:hint="eastAsia"/>
                <w:sz w:val="22"/>
              </w:rPr>
              <w:t>２</w:t>
            </w:r>
            <w:r w:rsidRPr="00757129">
              <w:rPr>
                <w:rFonts w:asciiTheme="majorEastAsia" w:eastAsiaTheme="majorEastAsia" w:hAnsiTheme="majorEastAsia"/>
                <w:sz w:val="22"/>
              </w:rPr>
              <w:t>部</w:t>
            </w:r>
          </w:p>
          <w:p w14:paraId="30E1A7F7" w14:textId="77777777" w:rsidR="00B517DD" w:rsidRPr="00757129" w:rsidRDefault="00B517DD" w:rsidP="00B517DD">
            <w:pPr>
              <w:jc w:val="center"/>
              <w:rPr>
                <w:rFonts w:asciiTheme="majorEastAsia" w:eastAsiaTheme="majorEastAsia" w:hAnsiTheme="majorEastAsia"/>
                <w:sz w:val="22"/>
              </w:rPr>
            </w:pPr>
            <w:r w:rsidRPr="00757129">
              <w:rPr>
                <w:rFonts w:asciiTheme="majorEastAsia" w:eastAsiaTheme="majorEastAsia" w:hAnsiTheme="majorEastAsia" w:hint="eastAsia"/>
                <w:sz w:val="22"/>
              </w:rPr>
              <w:t>正本</w:t>
            </w:r>
            <w:r w:rsidRPr="00757129">
              <w:rPr>
                <w:rFonts w:asciiTheme="majorEastAsia" w:eastAsiaTheme="majorEastAsia" w:hAnsiTheme="majorEastAsia"/>
                <w:sz w:val="22"/>
              </w:rPr>
              <w:t>１部</w:t>
            </w:r>
          </w:p>
          <w:p w14:paraId="2AE96BC9" w14:textId="5BF57F47" w:rsidR="00B517DD" w:rsidRPr="00757129" w:rsidRDefault="00B517DD" w:rsidP="00B517DD">
            <w:pPr>
              <w:jc w:val="center"/>
              <w:rPr>
                <w:rFonts w:asciiTheme="majorEastAsia" w:eastAsiaTheme="majorEastAsia" w:hAnsiTheme="majorEastAsia"/>
                <w:noProof/>
                <w:sz w:val="22"/>
              </w:rPr>
            </w:pPr>
            <w:r w:rsidRPr="00757129">
              <w:rPr>
                <w:rFonts w:asciiTheme="majorEastAsia" w:eastAsiaTheme="majorEastAsia" w:hAnsiTheme="majorEastAsia"/>
                <w:sz w:val="22"/>
              </w:rPr>
              <w:t>副本</w:t>
            </w:r>
            <w:r w:rsidRPr="00757129">
              <w:rPr>
                <w:rFonts w:asciiTheme="majorEastAsia" w:eastAsiaTheme="majorEastAsia" w:hAnsiTheme="majorEastAsia" w:hint="eastAsia"/>
                <w:sz w:val="22"/>
              </w:rPr>
              <w:t>1部</w:t>
            </w:r>
          </w:p>
        </w:tc>
        <w:tc>
          <w:tcPr>
            <w:tcW w:w="2937" w:type="dxa"/>
          </w:tcPr>
          <w:p w14:paraId="57D8CAD2" w14:textId="77777777" w:rsidR="00B517DD" w:rsidRPr="00757129" w:rsidRDefault="00B517DD" w:rsidP="00B517DD">
            <w:pPr>
              <w:rPr>
                <w:rFonts w:asciiTheme="majorEastAsia" w:eastAsiaTheme="majorEastAsia" w:hAnsiTheme="majorEastAsia"/>
                <w:sz w:val="22"/>
              </w:rPr>
            </w:pPr>
          </w:p>
        </w:tc>
      </w:tr>
      <w:tr w:rsidR="00B517DD" w14:paraId="0BDC52BB" w14:textId="77777777" w:rsidTr="009A386A">
        <w:tc>
          <w:tcPr>
            <w:tcW w:w="1275" w:type="dxa"/>
            <w:vMerge/>
            <w:shd w:val="clear" w:color="auto" w:fill="CCFFFF"/>
          </w:tcPr>
          <w:p w14:paraId="12462A33" w14:textId="18517A61" w:rsidR="00B517DD" w:rsidRPr="00757129" w:rsidRDefault="00B517DD" w:rsidP="00B517DD">
            <w:pPr>
              <w:rPr>
                <w:rFonts w:asciiTheme="majorEastAsia" w:eastAsiaTheme="majorEastAsia" w:hAnsiTheme="majorEastAsia"/>
                <w:sz w:val="22"/>
              </w:rPr>
            </w:pPr>
          </w:p>
        </w:tc>
        <w:tc>
          <w:tcPr>
            <w:tcW w:w="3828" w:type="dxa"/>
          </w:tcPr>
          <w:p w14:paraId="0B4464EA" w14:textId="418295AA" w:rsidR="00B517DD" w:rsidRDefault="00B517DD" w:rsidP="00B517DD">
            <w:pPr>
              <w:rPr>
                <w:rFonts w:asciiTheme="majorEastAsia" w:eastAsiaTheme="majorEastAsia" w:hAnsiTheme="majorEastAsia"/>
                <w:sz w:val="22"/>
              </w:rPr>
            </w:pPr>
            <w:r>
              <w:rPr>
                <w:rFonts w:asciiTheme="majorEastAsia" w:eastAsiaTheme="majorEastAsia" w:hAnsiTheme="majorEastAsia" w:hint="eastAsia"/>
                <w:sz w:val="22"/>
              </w:rPr>
              <w:t>□②</w:t>
            </w:r>
            <w:r w:rsidR="00500851">
              <w:rPr>
                <w:rFonts w:asciiTheme="majorEastAsia" w:eastAsiaTheme="majorEastAsia" w:hAnsiTheme="majorEastAsia" w:hint="eastAsia"/>
                <w:sz w:val="22"/>
              </w:rPr>
              <w:t>経営</w:t>
            </w:r>
            <w:r>
              <w:rPr>
                <w:rFonts w:asciiTheme="majorEastAsia" w:eastAsiaTheme="majorEastAsia" w:hAnsiTheme="majorEastAsia"/>
                <w:sz w:val="22"/>
              </w:rPr>
              <w:t>状況報告書</w:t>
            </w:r>
            <w:r>
              <w:rPr>
                <w:rFonts w:asciiTheme="majorEastAsia" w:eastAsiaTheme="majorEastAsia" w:hAnsiTheme="majorEastAsia" w:hint="eastAsia"/>
                <w:sz w:val="22"/>
              </w:rPr>
              <w:t>【必須】</w:t>
            </w:r>
          </w:p>
          <w:p w14:paraId="28CD98E2" w14:textId="0C028A51" w:rsidR="00B517DD" w:rsidRPr="00757129" w:rsidRDefault="00B517DD" w:rsidP="00B517DD">
            <w:pPr>
              <w:rPr>
                <w:rFonts w:asciiTheme="majorEastAsia" w:eastAsiaTheme="majorEastAsia" w:hAnsiTheme="majorEastAsia"/>
                <w:sz w:val="22"/>
              </w:rPr>
            </w:pPr>
            <w:r>
              <w:rPr>
                <w:rFonts w:asciiTheme="majorEastAsia" w:eastAsiaTheme="majorEastAsia" w:hAnsiTheme="majorEastAsia" w:hint="eastAsia"/>
                <w:sz w:val="22"/>
              </w:rPr>
              <w:t>（実施</w:t>
            </w:r>
            <w:r>
              <w:rPr>
                <w:rFonts w:asciiTheme="majorEastAsia" w:eastAsiaTheme="majorEastAsia" w:hAnsiTheme="majorEastAsia"/>
                <w:sz w:val="22"/>
              </w:rPr>
              <w:t>要綱</w:t>
            </w:r>
            <w:r>
              <w:rPr>
                <w:rFonts w:asciiTheme="majorEastAsia" w:eastAsiaTheme="majorEastAsia" w:hAnsiTheme="majorEastAsia" w:hint="eastAsia"/>
                <w:sz w:val="22"/>
              </w:rPr>
              <w:t>様式</w:t>
            </w:r>
            <w:r>
              <w:rPr>
                <w:rFonts w:asciiTheme="majorEastAsia" w:eastAsiaTheme="majorEastAsia" w:hAnsiTheme="majorEastAsia"/>
                <w:sz w:val="22"/>
              </w:rPr>
              <w:t>第１別紙１</w:t>
            </w:r>
            <w:r>
              <w:rPr>
                <w:rFonts w:asciiTheme="majorEastAsia" w:eastAsiaTheme="majorEastAsia" w:hAnsiTheme="majorEastAsia" w:hint="eastAsia"/>
                <w:sz w:val="22"/>
              </w:rPr>
              <w:t>）</w:t>
            </w:r>
          </w:p>
        </w:tc>
        <w:tc>
          <w:tcPr>
            <w:tcW w:w="1275" w:type="dxa"/>
            <w:vAlign w:val="center"/>
          </w:tcPr>
          <w:p w14:paraId="726ECBF9" w14:textId="6A9C2AFD" w:rsidR="00B517DD" w:rsidRPr="00757129" w:rsidRDefault="009A386A" w:rsidP="009A386A">
            <w:pPr>
              <w:jc w:val="center"/>
              <w:rPr>
                <w:rFonts w:asciiTheme="majorEastAsia" w:eastAsiaTheme="majorEastAsia" w:hAnsiTheme="majorEastAsia"/>
                <w:noProof/>
                <w:sz w:val="22"/>
              </w:rPr>
            </w:pPr>
            <w:r>
              <w:rPr>
                <w:rFonts w:asciiTheme="majorEastAsia" w:eastAsiaTheme="majorEastAsia" w:hAnsiTheme="majorEastAsia" w:hint="eastAsia"/>
                <w:sz w:val="22"/>
              </w:rPr>
              <w:t>〃</w:t>
            </w:r>
          </w:p>
        </w:tc>
        <w:tc>
          <w:tcPr>
            <w:tcW w:w="2937" w:type="dxa"/>
          </w:tcPr>
          <w:p w14:paraId="1F94004D" w14:textId="77777777" w:rsidR="00B517DD" w:rsidRPr="00757129" w:rsidRDefault="00B517DD" w:rsidP="00B517DD">
            <w:pPr>
              <w:rPr>
                <w:rFonts w:asciiTheme="majorEastAsia" w:eastAsiaTheme="majorEastAsia" w:hAnsiTheme="majorEastAsia"/>
                <w:sz w:val="22"/>
              </w:rPr>
            </w:pPr>
          </w:p>
        </w:tc>
      </w:tr>
      <w:tr w:rsidR="00B517DD" w14:paraId="309189DA" w14:textId="77777777" w:rsidTr="00B65F40">
        <w:tc>
          <w:tcPr>
            <w:tcW w:w="1275" w:type="dxa"/>
            <w:vMerge/>
            <w:shd w:val="clear" w:color="auto" w:fill="CCFFFF"/>
          </w:tcPr>
          <w:p w14:paraId="6C0001F4" w14:textId="05CF949E" w:rsidR="00B517DD" w:rsidRPr="00757129" w:rsidRDefault="00B517DD" w:rsidP="00B517DD">
            <w:pPr>
              <w:rPr>
                <w:rFonts w:asciiTheme="majorEastAsia" w:eastAsiaTheme="majorEastAsia" w:hAnsiTheme="majorEastAsia"/>
                <w:sz w:val="22"/>
              </w:rPr>
            </w:pPr>
          </w:p>
        </w:tc>
        <w:tc>
          <w:tcPr>
            <w:tcW w:w="3828" w:type="dxa"/>
          </w:tcPr>
          <w:p w14:paraId="5757EEAB" w14:textId="0C142517" w:rsidR="00B517DD" w:rsidRPr="00757129" w:rsidRDefault="00B517DD" w:rsidP="00B517DD">
            <w:pPr>
              <w:rPr>
                <w:rFonts w:asciiTheme="majorEastAsia" w:eastAsiaTheme="majorEastAsia" w:hAnsiTheme="majorEastAsia"/>
                <w:sz w:val="22"/>
              </w:rPr>
            </w:pPr>
            <w:r w:rsidRPr="00757129">
              <w:rPr>
                <w:rFonts w:asciiTheme="majorEastAsia" w:eastAsiaTheme="majorEastAsia" w:hAnsiTheme="majorEastAsia" w:hint="eastAsia"/>
                <w:sz w:val="22"/>
              </w:rPr>
              <w:t>□</w:t>
            </w:r>
            <w:r>
              <w:rPr>
                <w:rFonts w:asciiTheme="majorEastAsia" w:eastAsiaTheme="majorEastAsia" w:hAnsiTheme="majorEastAsia" w:hint="eastAsia"/>
                <w:sz w:val="22"/>
              </w:rPr>
              <w:t>③</w:t>
            </w:r>
            <w:r w:rsidR="002C2E36">
              <w:rPr>
                <w:rFonts w:asciiTheme="majorEastAsia" w:eastAsiaTheme="majorEastAsia" w:hAnsiTheme="majorEastAsia" w:hint="eastAsia"/>
                <w:sz w:val="22"/>
              </w:rPr>
              <w:t>補助金交付申請書</w:t>
            </w:r>
            <w:r w:rsidRPr="00757129">
              <w:rPr>
                <w:rFonts w:asciiTheme="majorEastAsia" w:eastAsiaTheme="majorEastAsia" w:hAnsiTheme="majorEastAsia" w:hint="eastAsia"/>
                <w:sz w:val="22"/>
              </w:rPr>
              <w:t>【必須】</w:t>
            </w:r>
          </w:p>
          <w:p w14:paraId="636BE7DE" w14:textId="3A41E268" w:rsidR="00B517DD" w:rsidRPr="00757129" w:rsidRDefault="002C2E36" w:rsidP="00B517DD">
            <w:pPr>
              <w:rPr>
                <w:rFonts w:asciiTheme="majorEastAsia" w:eastAsiaTheme="majorEastAsia" w:hAnsiTheme="majorEastAsia"/>
                <w:sz w:val="22"/>
              </w:rPr>
            </w:pPr>
            <w:r>
              <w:rPr>
                <w:rFonts w:asciiTheme="majorEastAsia" w:eastAsiaTheme="majorEastAsia" w:hAnsiTheme="majorEastAsia" w:hint="eastAsia"/>
                <w:sz w:val="22"/>
              </w:rPr>
              <w:t>（交付要領</w:t>
            </w:r>
            <w:r w:rsidR="00B517DD" w:rsidRPr="00757129">
              <w:rPr>
                <w:rFonts w:asciiTheme="majorEastAsia" w:eastAsiaTheme="majorEastAsia" w:hAnsiTheme="majorEastAsia"/>
                <w:sz w:val="22"/>
              </w:rPr>
              <w:t>様式第</w:t>
            </w:r>
            <w:r w:rsidR="00B517DD" w:rsidRPr="00757129">
              <w:rPr>
                <w:rFonts w:asciiTheme="majorEastAsia" w:eastAsiaTheme="majorEastAsia" w:hAnsiTheme="majorEastAsia" w:hint="eastAsia"/>
                <w:sz w:val="22"/>
              </w:rPr>
              <w:t>１）</w:t>
            </w:r>
          </w:p>
        </w:tc>
        <w:tc>
          <w:tcPr>
            <w:tcW w:w="1275" w:type="dxa"/>
            <w:vAlign w:val="center"/>
          </w:tcPr>
          <w:p w14:paraId="06514583" w14:textId="6E6B49ED" w:rsidR="00B517DD" w:rsidRPr="00757129" w:rsidRDefault="00B517DD" w:rsidP="00B517DD">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937" w:type="dxa"/>
          </w:tcPr>
          <w:p w14:paraId="76E454AE" w14:textId="77777777" w:rsidR="00B517DD" w:rsidRPr="00757129" w:rsidRDefault="00B517DD" w:rsidP="00B517DD">
            <w:pPr>
              <w:rPr>
                <w:rFonts w:asciiTheme="majorEastAsia" w:eastAsiaTheme="majorEastAsia" w:hAnsiTheme="majorEastAsia"/>
                <w:sz w:val="22"/>
              </w:rPr>
            </w:pPr>
          </w:p>
        </w:tc>
      </w:tr>
      <w:tr w:rsidR="00B517DD" w14:paraId="62439B74" w14:textId="77777777" w:rsidTr="00757129">
        <w:tc>
          <w:tcPr>
            <w:tcW w:w="1275" w:type="dxa"/>
            <w:vMerge/>
            <w:shd w:val="clear" w:color="auto" w:fill="CCFFFF"/>
          </w:tcPr>
          <w:p w14:paraId="5A6246BC" w14:textId="77777777" w:rsidR="00B517DD" w:rsidRPr="00757129" w:rsidRDefault="00B517DD" w:rsidP="00B517DD">
            <w:pPr>
              <w:rPr>
                <w:rFonts w:asciiTheme="majorEastAsia" w:eastAsiaTheme="majorEastAsia" w:hAnsiTheme="majorEastAsia"/>
                <w:sz w:val="22"/>
              </w:rPr>
            </w:pPr>
          </w:p>
        </w:tc>
        <w:tc>
          <w:tcPr>
            <w:tcW w:w="3828" w:type="dxa"/>
          </w:tcPr>
          <w:p w14:paraId="074092A3" w14:textId="292C21E1" w:rsidR="00B517DD" w:rsidRPr="00757129" w:rsidRDefault="00B517DD" w:rsidP="00B517DD">
            <w:pPr>
              <w:rPr>
                <w:rFonts w:asciiTheme="majorEastAsia" w:eastAsiaTheme="majorEastAsia" w:hAnsiTheme="majorEastAsia"/>
                <w:sz w:val="22"/>
              </w:rPr>
            </w:pPr>
            <w:r w:rsidRPr="00757129">
              <w:rPr>
                <w:rFonts w:asciiTheme="majorEastAsia" w:eastAsiaTheme="majorEastAsia" w:hAnsiTheme="majorEastAsia" w:hint="eastAsia"/>
                <w:sz w:val="22"/>
              </w:rPr>
              <w:t>□</w:t>
            </w:r>
            <w:r>
              <w:rPr>
                <w:rFonts w:asciiTheme="majorEastAsia" w:eastAsiaTheme="majorEastAsia" w:hAnsiTheme="majorEastAsia" w:hint="eastAsia"/>
                <w:sz w:val="22"/>
              </w:rPr>
              <w:t>④補助事業</w:t>
            </w:r>
            <w:r>
              <w:rPr>
                <w:rFonts w:asciiTheme="majorEastAsia" w:eastAsiaTheme="majorEastAsia" w:hAnsiTheme="majorEastAsia"/>
                <w:sz w:val="22"/>
              </w:rPr>
              <w:t>計画</w:t>
            </w:r>
            <w:r w:rsidRPr="00757129">
              <w:rPr>
                <w:rFonts w:asciiTheme="majorEastAsia" w:eastAsiaTheme="majorEastAsia" w:hAnsiTheme="majorEastAsia" w:hint="eastAsia"/>
                <w:sz w:val="22"/>
              </w:rPr>
              <w:t>【必須】</w:t>
            </w:r>
          </w:p>
          <w:p w14:paraId="53461FC0" w14:textId="3C1F64D6" w:rsidR="00B517DD" w:rsidRPr="00757129" w:rsidRDefault="00B517DD" w:rsidP="00B517DD">
            <w:pPr>
              <w:rPr>
                <w:rFonts w:asciiTheme="majorEastAsia" w:eastAsiaTheme="majorEastAsia" w:hAnsiTheme="majorEastAsia"/>
                <w:sz w:val="22"/>
              </w:rPr>
            </w:pPr>
            <w:r>
              <w:rPr>
                <w:rFonts w:asciiTheme="majorEastAsia" w:eastAsiaTheme="majorEastAsia" w:hAnsiTheme="majorEastAsia" w:hint="eastAsia"/>
                <w:sz w:val="22"/>
              </w:rPr>
              <w:t>（交付</w:t>
            </w:r>
            <w:r>
              <w:rPr>
                <w:rFonts w:asciiTheme="majorEastAsia" w:eastAsiaTheme="majorEastAsia" w:hAnsiTheme="majorEastAsia"/>
                <w:sz w:val="22"/>
              </w:rPr>
              <w:t>要領</w:t>
            </w:r>
            <w:r w:rsidRPr="00757129">
              <w:rPr>
                <w:rFonts w:asciiTheme="majorEastAsia" w:eastAsiaTheme="majorEastAsia" w:hAnsiTheme="majorEastAsia"/>
                <w:sz w:val="22"/>
              </w:rPr>
              <w:t>様式第</w:t>
            </w:r>
            <w:r w:rsidRPr="00757129">
              <w:rPr>
                <w:rFonts w:asciiTheme="majorEastAsia" w:eastAsiaTheme="majorEastAsia" w:hAnsiTheme="majorEastAsia" w:hint="eastAsia"/>
                <w:sz w:val="22"/>
              </w:rPr>
              <w:t>１別紙</w:t>
            </w:r>
            <w:r w:rsidRPr="00757129">
              <w:rPr>
                <w:rFonts w:asciiTheme="majorEastAsia" w:eastAsiaTheme="majorEastAsia" w:hAnsiTheme="majorEastAsia"/>
                <w:sz w:val="22"/>
              </w:rPr>
              <w:t>１</w:t>
            </w:r>
            <w:r w:rsidRPr="00757129">
              <w:rPr>
                <w:rFonts w:asciiTheme="majorEastAsia" w:eastAsiaTheme="majorEastAsia" w:hAnsiTheme="majorEastAsia" w:hint="eastAsia"/>
                <w:sz w:val="22"/>
              </w:rPr>
              <w:t>）</w:t>
            </w:r>
          </w:p>
        </w:tc>
        <w:tc>
          <w:tcPr>
            <w:tcW w:w="1275" w:type="dxa"/>
            <w:vAlign w:val="center"/>
          </w:tcPr>
          <w:p w14:paraId="443CECDB" w14:textId="77777777" w:rsidR="00B517DD" w:rsidRPr="00757129" w:rsidRDefault="00B517DD" w:rsidP="00B517DD">
            <w:pPr>
              <w:jc w:val="center"/>
              <w:rPr>
                <w:rFonts w:asciiTheme="majorEastAsia" w:eastAsiaTheme="majorEastAsia" w:hAnsiTheme="majorEastAsia"/>
                <w:sz w:val="22"/>
              </w:rPr>
            </w:pPr>
            <w:r w:rsidRPr="00757129">
              <w:rPr>
                <w:rFonts w:asciiTheme="majorEastAsia" w:eastAsiaTheme="majorEastAsia" w:hAnsiTheme="majorEastAsia" w:hint="eastAsia"/>
                <w:sz w:val="22"/>
              </w:rPr>
              <w:t>〃</w:t>
            </w:r>
          </w:p>
        </w:tc>
        <w:tc>
          <w:tcPr>
            <w:tcW w:w="2937" w:type="dxa"/>
          </w:tcPr>
          <w:p w14:paraId="70575ACF" w14:textId="77777777" w:rsidR="00B517DD" w:rsidRPr="00757129" w:rsidRDefault="00B517DD" w:rsidP="00B517DD">
            <w:pPr>
              <w:rPr>
                <w:rFonts w:asciiTheme="majorEastAsia" w:eastAsiaTheme="majorEastAsia" w:hAnsiTheme="majorEastAsia"/>
                <w:sz w:val="22"/>
              </w:rPr>
            </w:pPr>
          </w:p>
        </w:tc>
      </w:tr>
      <w:tr w:rsidR="00B517DD" w14:paraId="0DE74671" w14:textId="77777777" w:rsidTr="00757129">
        <w:tc>
          <w:tcPr>
            <w:tcW w:w="1275" w:type="dxa"/>
            <w:vMerge/>
            <w:shd w:val="clear" w:color="auto" w:fill="CCFFFF"/>
          </w:tcPr>
          <w:p w14:paraId="7317AE98" w14:textId="77777777" w:rsidR="00B517DD" w:rsidRPr="00757129" w:rsidRDefault="00B517DD" w:rsidP="00B517DD">
            <w:pPr>
              <w:rPr>
                <w:rFonts w:asciiTheme="majorEastAsia" w:eastAsiaTheme="majorEastAsia" w:hAnsiTheme="majorEastAsia"/>
                <w:sz w:val="22"/>
              </w:rPr>
            </w:pPr>
          </w:p>
        </w:tc>
        <w:tc>
          <w:tcPr>
            <w:tcW w:w="3828" w:type="dxa"/>
          </w:tcPr>
          <w:p w14:paraId="12320BCE" w14:textId="6D90952F" w:rsidR="00B517DD" w:rsidRPr="00327EA1" w:rsidRDefault="00B517DD" w:rsidP="00B517DD">
            <w:pPr>
              <w:ind w:left="220" w:hangingChars="100" w:hanging="220"/>
              <w:rPr>
                <w:rFonts w:asciiTheme="majorEastAsia" w:eastAsiaTheme="majorEastAsia" w:hAnsiTheme="majorEastAsia"/>
                <w:szCs w:val="21"/>
              </w:rPr>
            </w:pPr>
            <w:r>
              <w:rPr>
                <w:rFonts w:asciiTheme="majorEastAsia" w:eastAsiaTheme="majorEastAsia" w:hAnsiTheme="majorEastAsia" w:hint="eastAsia"/>
                <w:sz w:val="22"/>
              </w:rPr>
              <w:t>□⑤</w:t>
            </w:r>
            <w:r w:rsidRPr="00327EA1">
              <w:rPr>
                <w:rFonts w:asciiTheme="majorEastAsia" w:eastAsiaTheme="majorEastAsia" w:hAnsiTheme="majorEastAsia" w:hint="eastAsia"/>
                <w:szCs w:val="21"/>
              </w:rPr>
              <w:t>暴力団排除に関する</w:t>
            </w:r>
            <w:r w:rsidRPr="00327EA1">
              <w:rPr>
                <w:rFonts w:asciiTheme="majorEastAsia" w:eastAsiaTheme="majorEastAsia" w:hAnsiTheme="majorEastAsia"/>
                <w:szCs w:val="21"/>
              </w:rPr>
              <w:t>誓約書</w:t>
            </w:r>
            <w:r w:rsidRPr="00327EA1">
              <w:rPr>
                <w:rFonts w:asciiTheme="majorEastAsia" w:eastAsiaTheme="majorEastAsia" w:hAnsiTheme="majorEastAsia" w:hint="eastAsia"/>
                <w:szCs w:val="21"/>
              </w:rPr>
              <w:t>【必須】</w:t>
            </w:r>
          </w:p>
          <w:p w14:paraId="6E91ED29" w14:textId="3DECF77B" w:rsidR="00B517DD" w:rsidRPr="00757129" w:rsidRDefault="00B517DD" w:rsidP="00B517D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（交付</w:t>
            </w:r>
            <w:r>
              <w:rPr>
                <w:rFonts w:asciiTheme="majorEastAsia" w:eastAsiaTheme="majorEastAsia" w:hAnsiTheme="majorEastAsia"/>
                <w:sz w:val="22"/>
              </w:rPr>
              <w:t>要領様式第</w:t>
            </w:r>
            <w:r>
              <w:rPr>
                <w:rFonts w:asciiTheme="majorEastAsia" w:eastAsiaTheme="majorEastAsia" w:hAnsiTheme="majorEastAsia" w:hint="eastAsia"/>
                <w:sz w:val="22"/>
              </w:rPr>
              <w:t>１</w:t>
            </w:r>
            <w:r>
              <w:rPr>
                <w:rFonts w:asciiTheme="majorEastAsia" w:eastAsiaTheme="majorEastAsia" w:hAnsiTheme="majorEastAsia"/>
                <w:sz w:val="22"/>
              </w:rPr>
              <w:t>別紙２</w:t>
            </w:r>
            <w:r>
              <w:rPr>
                <w:rFonts w:asciiTheme="majorEastAsia" w:eastAsiaTheme="majorEastAsia" w:hAnsiTheme="majorEastAsia" w:hint="eastAsia"/>
                <w:sz w:val="22"/>
              </w:rPr>
              <w:t>）</w:t>
            </w:r>
          </w:p>
        </w:tc>
        <w:tc>
          <w:tcPr>
            <w:tcW w:w="1275" w:type="dxa"/>
            <w:vAlign w:val="center"/>
          </w:tcPr>
          <w:p w14:paraId="6F44261E" w14:textId="08DFF120" w:rsidR="00B517DD" w:rsidRPr="00B65F40" w:rsidRDefault="00B517DD" w:rsidP="00B517DD">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937" w:type="dxa"/>
          </w:tcPr>
          <w:p w14:paraId="24774037" w14:textId="6098A347" w:rsidR="00B517DD" w:rsidRPr="00327EA1" w:rsidRDefault="00B517DD" w:rsidP="00B517DD">
            <w:pPr>
              <w:rPr>
                <w:rFonts w:asciiTheme="majorEastAsia" w:eastAsiaTheme="majorEastAsia" w:hAnsiTheme="majorEastAsia"/>
                <w:szCs w:val="21"/>
                <w:highlight w:val="yellow"/>
              </w:rPr>
            </w:pPr>
            <w:r w:rsidRPr="00327EA1">
              <w:rPr>
                <w:rFonts w:asciiTheme="majorEastAsia" w:eastAsiaTheme="majorEastAsia" w:hAnsiTheme="majorEastAsia" w:hint="eastAsia"/>
                <w:szCs w:val="21"/>
              </w:rPr>
              <w:t>役員</w:t>
            </w:r>
            <w:r w:rsidRPr="00327EA1">
              <w:rPr>
                <w:rFonts w:asciiTheme="majorEastAsia" w:eastAsiaTheme="majorEastAsia" w:hAnsiTheme="majorEastAsia"/>
                <w:szCs w:val="21"/>
              </w:rPr>
              <w:t>等名簿</w:t>
            </w:r>
            <w:r w:rsidRPr="00327EA1">
              <w:rPr>
                <w:rFonts w:asciiTheme="majorEastAsia" w:eastAsiaTheme="majorEastAsia" w:hAnsiTheme="majorEastAsia" w:hint="eastAsia"/>
                <w:szCs w:val="21"/>
              </w:rPr>
              <w:t>を添付</w:t>
            </w:r>
            <w:r w:rsidRPr="00327EA1">
              <w:rPr>
                <w:rFonts w:asciiTheme="majorEastAsia" w:eastAsiaTheme="majorEastAsia" w:hAnsiTheme="majorEastAsia"/>
                <w:szCs w:val="21"/>
              </w:rPr>
              <w:t>してください。</w:t>
            </w:r>
          </w:p>
        </w:tc>
      </w:tr>
      <w:tr w:rsidR="00B517DD" w14:paraId="291BBE79" w14:textId="77777777" w:rsidTr="00757129">
        <w:tc>
          <w:tcPr>
            <w:tcW w:w="1275" w:type="dxa"/>
            <w:vMerge/>
            <w:shd w:val="clear" w:color="auto" w:fill="CCFFFF"/>
          </w:tcPr>
          <w:p w14:paraId="56484A36" w14:textId="77777777" w:rsidR="00B517DD" w:rsidRPr="00757129" w:rsidRDefault="00B517DD" w:rsidP="00B517DD">
            <w:pPr>
              <w:rPr>
                <w:rFonts w:asciiTheme="majorEastAsia" w:eastAsiaTheme="majorEastAsia" w:hAnsiTheme="majorEastAsia"/>
                <w:sz w:val="22"/>
              </w:rPr>
            </w:pPr>
          </w:p>
        </w:tc>
        <w:tc>
          <w:tcPr>
            <w:tcW w:w="3828" w:type="dxa"/>
          </w:tcPr>
          <w:p w14:paraId="51625BF4" w14:textId="5EB81532" w:rsidR="00B517DD" w:rsidRDefault="00B517DD" w:rsidP="00B517D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□⑥認定経営</w:t>
            </w:r>
            <w:r>
              <w:rPr>
                <w:rFonts w:asciiTheme="majorEastAsia" w:eastAsiaTheme="majorEastAsia" w:hAnsiTheme="majorEastAsia"/>
                <w:sz w:val="22"/>
              </w:rPr>
              <w:t>革新等支援機関確認書</w:t>
            </w:r>
          </w:p>
          <w:p w14:paraId="35EE5B5B" w14:textId="15E466C0" w:rsidR="00B517DD" w:rsidRDefault="00B517DD" w:rsidP="00B517DD">
            <w:pPr>
              <w:ind w:leftChars="100" w:left="210"/>
              <w:rPr>
                <w:rFonts w:asciiTheme="majorEastAsia" w:eastAsiaTheme="majorEastAsia" w:hAnsiTheme="majorEastAsia"/>
                <w:sz w:val="22"/>
              </w:rPr>
            </w:pPr>
            <w:r>
              <w:rPr>
                <w:rFonts w:asciiTheme="majorEastAsia" w:eastAsiaTheme="majorEastAsia" w:hAnsiTheme="majorEastAsia" w:hint="eastAsia"/>
                <w:sz w:val="22"/>
              </w:rPr>
              <w:t>【必須】</w:t>
            </w:r>
          </w:p>
          <w:p w14:paraId="2E53E8BD" w14:textId="7C26AC43" w:rsidR="00B517DD" w:rsidRPr="00031274" w:rsidRDefault="00B517DD" w:rsidP="00B517D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（交付</w:t>
            </w:r>
            <w:r>
              <w:rPr>
                <w:rFonts w:asciiTheme="majorEastAsia" w:eastAsiaTheme="majorEastAsia" w:hAnsiTheme="majorEastAsia"/>
                <w:sz w:val="22"/>
              </w:rPr>
              <w:t>要領様式第</w:t>
            </w:r>
            <w:r>
              <w:rPr>
                <w:rFonts w:asciiTheme="majorEastAsia" w:eastAsiaTheme="majorEastAsia" w:hAnsiTheme="majorEastAsia" w:hint="eastAsia"/>
                <w:sz w:val="22"/>
              </w:rPr>
              <w:t>１</w:t>
            </w:r>
            <w:r>
              <w:rPr>
                <w:rFonts w:asciiTheme="majorEastAsia" w:eastAsiaTheme="majorEastAsia" w:hAnsiTheme="majorEastAsia"/>
                <w:sz w:val="22"/>
              </w:rPr>
              <w:t>別紙３</w:t>
            </w:r>
            <w:r>
              <w:rPr>
                <w:rFonts w:asciiTheme="majorEastAsia" w:eastAsiaTheme="majorEastAsia" w:hAnsiTheme="majorEastAsia" w:hint="eastAsia"/>
                <w:sz w:val="22"/>
              </w:rPr>
              <w:t>）</w:t>
            </w:r>
          </w:p>
        </w:tc>
        <w:tc>
          <w:tcPr>
            <w:tcW w:w="1275" w:type="dxa"/>
            <w:vAlign w:val="center"/>
          </w:tcPr>
          <w:p w14:paraId="588DD522" w14:textId="77777777" w:rsidR="007A5303" w:rsidRDefault="007A5303" w:rsidP="007A5303">
            <w:pPr>
              <w:jc w:val="center"/>
              <w:rPr>
                <w:rFonts w:asciiTheme="majorEastAsia" w:eastAsiaTheme="majorEastAsia" w:hAnsiTheme="majorEastAsia"/>
                <w:sz w:val="22"/>
              </w:rPr>
            </w:pPr>
            <w:r>
              <w:rPr>
                <w:rFonts w:asciiTheme="majorEastAsia" w:eastAsiaTheme="majorEastAsia" w:hAnsiTheme="majorEastAsia" w:hint="eastAsia"/>
                <w:sz w:val="22"/>
              </w:rPr>
              <w:t>原本１部</w:t>
            </w:r>
          </w:p>
          <w:p w14:paraId="64145C72" w14:textId="543659C9" w:rsidR="00B517DD" w:rsidRPr="00757129" w:rsidRDefault="007A5303" w:rsidP="007A5303">
            <w:pPr>
              <w:jc w:val="center"/>
              <w:rPr>
                <w:rFonts w:asciiTheme="majorEastAsia" w:eastAsiaTheme="majorEastAsia" w:hAnsiTheme="majorEastAsia"/>
                <w:sz w:val="22"/>
              </w:rPr>
            </w:pPr>
            <w:r>
              <w:rPr>
                <w:rFonts w:asciiTheme="majorEastAsia" w:eastAsiaTheme="majorEastAsia" w:hAnsiTheme="majorEastAsia" w:hint="eastAsia"/>
                <w:sz w:val="22"/>
              </w:rPr>
              <w:t>写し１部</w:t>
            </w:r>
          </w:p>
        </w:tc>
        <w:tc>
          <w:tcPr>
            <w:tcW w:w="2937" w:type="dxa"/>
          </w:tcPr>
          <w:p w14:paraId="7C2B6DAF" w14:textId="5712195F" w:rsidR="00B517DD" w:rsidRPr="00327EA1" w:rsidRDefault="00B517DD" w:rsidP="00B517DD">
            <w:pPr>
              <w:rPr>
                <w:rFonts w:asciiTheme="majorEastAsia" w:eastAsiaTheme="majorEastAsia" w:hAnsiTheme="majorEastAsia"/>
                <w:szCs w:val="21"/>
                <w:highlight w:val="yellow"/>
              </w:rPr>
            </w:pPr>
            <w:r w:rsidRPr="00327EA1">
              <w:rPr>
                <w:rFonts w:asciiTheme="majorEastAsia" w:eastAsiaTheme="majorEastAsia" w:hAnsiTheme="majorEastAsia" w:hint="eastAsia"/>
                <w:szCs w:val="21"/>
              </w:rPr>
              <w:t>認定経営革新</w:t>
            </w:r>
            <w:r w:rsidRPr="00327EA1">
              <w:rPr>
                <w:rFonts w:asciiTheme="majorEastAsia" w:eastAsiaTheme="majorEastAsia" w:hAnsiTheme="majorEastAsia"/>
                <w:szCs w:val="21"/>
              </w:rPr>
              <w:t>支援機関</w:t>
            </w:r>
            <w:r w:rsidRPr="00327EA1">
              <w:rPr>
                <w:rFonts w:asciiTheme="majorEastAsia" w:eastAsiaTheme="majorEastAsia" w:hAnsiTheme="majorEastAsia" w:hint="eastAsia"/>
                <w:szCs w:val="21"/>
              </w:rPr>
              <w:t>（詳細は参考</w:t>
            </w:r>
            <w:r w:rsidRPr="00327EA1">
              <w:rPr>
                <w:rFonts w:asciiTheme="majorEastAsia" w:eastAsiaTheme="majorEastAsia" w:hAnsiTheme="majorEastAsia"/>
                <w:szCs w:val="21"/>
              </w:rPr>
              <w:t>資料</w:t>
            </w:r>
            <w:r w:rsidRPr="00327EA1">
              <w:rPr>
                <w:rFonts w:asciiTheme="majorEastAsia" w:eastAsiaTheme="majorEastAsia" w:hAnsiTheme="majorEastAsia" w:hint="eastAsia"/>
                <w:szCs w:val="21"/>
              </w:rPr>
              <w:t>を</w:t>
            </w:r>
            <w:r w:rsidRPr="00327EA1">
              <w:rPr>
                <w:rFonts w:asciiTheme="majorEastAsia" w:eastAsiaTheme="majorEastAsia" w:hAnsiTheme="majorEastAsia"/>
                <w:szCs w:val="21"/>
              </w:rPr>
              <w:t>御覧ください</w:t>
            </w:r>
            <w:r w:rsidRPr="00327EA1">
              <w:rPr>
                <w:rFonts w:asciiTheme="majorEastAsia" w:eastAsiaTheme="majorEastAsia" w:hAnsiTheme="majorEastAsia" w:hint="eastAsia"/>
                <w:szCs w:val="21"/>
              </w:rPr>
              <w:t>）の確認書</w:t>
            </w:r>
            <w:r w:rsidRPr="00327EA1">
              <w:rPr>
                <w:rFonts w:asciiTheme="majorEastAsia" w:eastAsiaTheme="majorEastAsia" w:hAnsiTheme="majorEastAsia"/>
                <w:szCs w:val="21"/>
              </w:rPr>
              <w:t>を</w:t>
            </w:r>
            <w:r w:rsidRPr="00327EA1">
              <w:rPr>
                <w:rFonts w:asciiTheme="majorEastAsia" w:eastAsiaTheme="majorEastAsia" w:hAnsiTheme="majorEastAsia" w:hint="eastAsia"/>
                <w:szCs w:val="21"/>
              </w:rPr>
              <w:t>提出</w:t>
            </w:r>
            <w:r w:rsidRPr="00327EA1">
              <w:rPr>
                <w:rFonts w:asciiTheme="majorEastAsia" w:eastAsiaTheme="majorEastAsia" w:hAnsiTheme="majorEastAsia"/>
                <w:szCs w:val="21"/>
              </w:rPr>
              <w:t>してください</w:t>
            </w:r>
            <w:r w:rsidRPr="00327EA1">
              <w:rPr>
                <w:rFonts w:asciiTheme="majorEastAsia" w:eastAsiaTheme="majorEastAsia" w:hAnsiTheme="majorEastAsia" w:hint="eastAsia"/>
                <w:szCs w:val="21"/>
              </w:rPr>
              <w:t>。</w:t>
            </w:r>
          </w:p>
        </w:tc>
      </w:tr>
      <w:tr w:rsidR="00B517DD" w14:paraId="06A8F241" w14:textId="77777777" w:rsidTr="00446064">
        <w:trPr>
          <w:trHeight w:val="1090"/>
        </w:trPr>
        <w:tc>
          <w:tcPr>
            <w:tcW w:w="1275" w:type="dxa"/>
            <w:vMerge/>
            <w:tcBorders>
              <w:top w:val="nil"/>
            </w:tcBorders>
            <w:shd w:val="clear" w:color="auto" w:fill="CCFFFF"/>
          </w:tcPr>
          <w:p w14:paraId="02B7C7DC" w14:textId="77777777" w:rsidR="00B517DD" w:rsidRPr="00757129" w:rsidRDefault="00B517DD" w:rsidP="00B517DD">
            <w:pPr>
              <w:rPr>
                <w:rFonts w:asciiTheme="majorEastAsia" w:eastAsiaTheme="majorEastAsia" w:hAnsiTheme="majorEastAsia"/>
                <w:sz w:val="22"/>
              </w:rPr>
            </w:pPr>
          </w:p>
        </w:tc>
        <w:tc>
          <w:tcPr>
            <w:tcW w:w="3828" w:type="dxa"/>
          </w:tcPr>
          <w:p w14:paraId="5F7AEFE1" w14:textId="01AA16EF" w:rsidR="00B517DD" w:rsidRDefault="00B517DD" w:rsidP="00B517DD">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500851">
              <w:rPr>
                <w:rFonts w:asciiTheme="majorEastAsia" w:eastAsiaTheme="majorEastAsia" w:hAnsiTheme="majorEastAsia" w:hint="eastAsia"/>
                <w:sz w:val="22"/>
              </w:rPr>
              <w:t>⑦</w:t>
            </w:r>
            <w:r>
              <w:rPr>
                <w:rFonts w:asciiTheme="majorEastAsia" w:eastAsiaTheme="majorEastAsia" w:hAnsiTheme="majorEastAsia" w:hint="eastAsia"/>
                <w:sz w:val="22"/>
              </w:rPr>
              <w:t>納税証明書</w:t>
            </w:r>
            <w:r w:rsidR="00240519">
              <w:rPr>
                <w:rFonts w:asciiTheme="majorEastAsia" w:eastAsiaTheme="majorEastAsia" w:hAnsiTheme="majorEastAsia" w:hint="eastAsia"/>
                <w:sz w:val="22"/>
              </w:rPr>
              <w:t>等</w:t>
            </w:r>
            <w:r>
              <w:rPr>
                <w:rFonts w:asciiTheme="majorEastAsia" w:eastAsiaTheme="majorEastAsia" w:hAnsiTheme="majorEastAsia"/>
                <w:sz w:val="22"/>
              </w:rPr>
              <w:t>（</w:t>
            </w:r>
            <w:r>
              <w:rPr>
                <w:rFonts w:asciiTheme="majorEastAsia" w:eastAsiaTheme="majorEastAsia" w:hAnsiTheme="majorEastAsia" w:hint="eastAsia"/>
                <w:sz w:val="22"/>
              </w:rPr>
              <w:t>栃木県税の未納が</w:t>
            </w:r>
            <w:r>
              <w:rPr>
                <w:rFonts w:asciiTheme="majorEastAsia" w:eastAsiaTheme="majorEastAsia" w:hAnsiTheme="majorEastAsia"/>
                <w:sz w:val="22"/>
              </w:rPr>
              <w:t>ない</w:t>
            </w:r>
            <w:r>
              <w:rPr>
                <w:rFonts w:asciiTheme="majorEastAsia" w:eastAsiaTheme="majorEastAsia" w:hAnsiTheme="majorEastAsia" w:hint="eastAsia"/>
                <w:sz w:val="22"/>
              </w:rPr>
              <w:t>こと</w:t>
            </w:r>
            <w:r w:rsidR="00D94342">
              <w:rPr>
                <w:rFonts w:asciiTheme="majorEastAsia" w:eastAsiaTheme="majorEastAsia" w:hAnsiTheme="majorEastAsia" w:hint="eastAsia"/>
                <w:sz w:val="22"/>
              </w:rPr>
              <w:t>等</w:t>
            </w:r>
            <w:r>
              <w:rPr>
                <w:rFonts w:asciiTheme="majorEastAsia" w:eastAsiaTheme="majorEastAsia" w:hAnsiTheme="majorEastAsia" w:hint="eastAsia"/>
                <w:sz w:val="22"/>
              </w:rPr>
              <w:t>の</w:t>
            </w:r>
            <w:r>
              <w:rPr>
                <w:rFonts w:asciiTheme="majorEastAsia" w:eastAsiaTheme="majorEastAsia" w:hAnsiTheme="majorEastAsia"/>
                <w:sz w:val="22"/>
              </w:rPr>
              <w:t>証明）</w:t>
            </w:r>
            <w:r>
              <w:rPr>
                <w:rFonts w:asciiTheme="majorEastAsia" w:eastAsiaTheme="majorEastAsia" w:hAnsiTheme="majorEastAsia" w:hint="eastAsia"/>
                <w:sz w:val="22"/>
              </w:rPr>
              <w:t>【必須】</w:t>
            </w:r>
          </w:p>
        </w:tc>
        <w:tc>
          <w:tcPr>
            <w:tcW w:w="1275" w:type="dxa"/>
            <w:vAlign w:val="center"/>
          </w:tcPr>
          <w:p w14:paraId="0A5163FC" w14:textId="51672380" w:rsidR="00500851" w:rsidRDefault="007A5303" w:rsidP="007A5303">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937" w:type="dxa"/>
          </w:tcPr>
          <w:p w14:paraId="596FBC0D" w14:textId="76035289" w:rsidR="00B517DD" w:rsidRDefault="00DD7C13" w:rsidP="00B517DD">
            <w:pPr>
              <w:rPr>
                <w:rFonts w:asciiTheme="majorEastAsia" w:eastAsiaTheme="majorEastAsia" w:hAnsiTheme="majorEastAsia"/>
                <w:szCs w:val="21"/>
              </w:rPr>
            </w:pPr>
            <w:r>
              <w:rPr>
                <w:rFonts w:asciiTheme="majorEastAsia" w:eastAsiaTheme="majorEastAsia" w:hAnsiTheme="majorEastAsia" w:hint="eastAsia"/>
                <w:szCs w:val="21"/>
              </w:rPr>
              <w:t>・</w:t>
            </w:r>
            <w:r w:rsidR="00B517DD" w:rsidRPr="00327EA1">
              <w:rPr>
                <w:rFonts w:asciiTheme="majorEastAsia" w:eastAsiaTheme="majorEastAsia" w:hAnsiTheme="majorEastAsia" w:hint="eastAsia"/>
                <w:szCs w:val="21"/>
              </w:rPr>
              <w:t>栃木県内</w:t>
            </w:r>
            <w:r w:rsidR="00B517DD" w:rsidRPr="00327EA1">
              <w:rPr>
                <w:rFonts w:asciiTheme="majorEastAsia" w:eastAsiaTheme="majorEastAsia" w:hAnsiTheme="majorEastAsia"/>
                <w:szCs w:val="21"/>
              </w:rPr>
              <w:t>の県税</w:t>
            </w:r>
            <w:r w:rsidR="00B517DD" w:rsidRPr="00327EA1">
              <w:rPr>
                <w:rFonts w:asciiTheme="majorEastAsia" w:eastAsiaTheme="majorEastAsia" w:hAnsiTheme="majorEastAsia" w:hint="eastAsia"/>
                <w:szCs w:val="21"/>
              </w:rPr>
              <w:t>事務所</w:t>
            </w:r>
            <w:r w:rsidR="00B517DD" w:rsidRPr="00327EA1">
              <w:rPr>
                <w:rFonts w:asciiTheme="majorEastAsia" w:eastAsiaTheme="majorEastAsia" w:hAnsiTheme="majorEastAsia"/>
                <w:szCs w:val="21"/>
              </w:rPr>
              <w:t>で</w:t>
            </w:r>
            <w:r w:rsidR="00B517DD" w:rsidRPr="00327EA1">
              <w:rPr>
                <w:rFonts w:asciiTheme="majorEastAsia" w:eastAsiaTheme="majorEastAsia" w:hAnsiTheme="majorEastAsia" w:hint="eastAsia"/>
                <w:szCs w:val="21"/>
              </w:rPr>
              <w:t>取得</w:t>
            </w:r>
            <w:r w:rsidR="00B517DD" w:rsidRPr="00327EA1">
              <w:rPr>
                <w:rFonts w:asciiTheme="majorEastAsia" w:eastAsiaTheme="majorEastAsia" w:hAnsiTheme="majorEastAsia"/>
                <w:szCs w:val="21"/>
              </w:rPr>
              <w:t>し、</w:t>
            </w:r>
            <w:r w:rsidR="00B517DD" w:rsidRPr="00327EA1">
              <w:rPr>
                <w:rFonts w:asciiTheme="majorEastAsia" w:eastAsiaTheme="majorEastAsia" w:hAnsiTheme="majorEastAsia" w:hint="eastAsia"/>
                <w:szCs w:val="21"/>
              </w:rPr>
              <w:t>提出</w:t>
            </w:r>
            <w:r w:rsidR="00B517DD" w:rsidRPr="00327EA1">
              <w:rPr>
                <w:rFonts w:asciiTheme="majorEastAsia" w:eastAsiaTheme="majorEastAsia" w:hAnsiTheme="majorEastAsia"/>
                <w:szCs w:val="21"/>
              </w:rPr>
              <w:t>してください。</w:t>
            </w:r>
            <w:r w:rsidR="00B517DD" w:rsidRPr="00327EA1">
              <w:rPr>
                <w:rFonts w:asciiTheme="majorEastAsia" w:eastAsiaTheme="majorEastAsia" w:hAnsiTheme="majorEastAsia" w:hint="eastAsia"/>
                <w:szCs w:val="21"/>
              </w:rPr>
              <w:t>（３</w:t>
            </w:r>
            <w:r w:rsidR="00B517DD" w:rsidRPr="00327EA1">
              <w:rPr>
                <w:rFonts w:asciiTheme="majorEastAsia" w:eastAsiaTheme="majorEastAsia" w:hAnsiTheme="majorEastAsia"/>
                <w:szCs w:val="21"/>
              </w:rPr>
              <w:t>ヶ月</w:t>
            </w:r>
            <w:r w:rsidR="00B517DD" w:rsidRPr="00327EA1">
              <w:rPr>
                <w:rFonts w:asciiTheme="majorEastAsia" w:eastAsiaTheme="majorEastAsia" w:hAnsiTheme="majorEastAsia" w:hint="eastAsia"/>
                <w:szCs w:val="21"/>
              </w:rPr>
              <w:t>以内</w:t>
            </w:r>
            <w:r w:rsidR="00B517DD" w:rsidRPr="00327EA1">
              <w:rPr>
                <w:rFonts w:asciiTheme="majorEastAsia" w:eastAsiaTheme="majorEastAsia" w:hAnsiTheme="majorEastAsia"/>
                <w:szCs w:val="21"/>
              </w:rPr>
              <w:t>発行</w:t>
            </w:r>
            <w:r w:rsidR="005C654C" w:rsidRPr="00327EA1">
              <w:rPr>
                <w:rFonts w:asciiTheme="majorEastAsia" w:eastAsiaTheme="majorEastAsia" w:hAnsiTheme="majorEastAsia" w:hint="eastAsia"/>
                <w:szCs w:val="21"/>
              </w:rPr>
              <w:t>の</w:t>
            </w:r>
            <w:r w:rsidR="00B517DD" w:rsidRPr="00327EA1">
              <w:rPr>
                <w:rFonts w:asciiTheme="majorEastAsia" w:eastAsiaTheme="majorEastAsia" w:hAnsiTheme="majorEastAsia" w:hint="eastAsia"/>
                <w:szCs w:val="21"/>
              </w:rPr>
              <w:t>もの）</w:t>
            </w:r>
          </w:p>
          <w:p w14:paraId="6F756B79" w14:textId="31E30358" w:rsidR="00DD7C13" w:rsidRPr="00327EA1" w:rsidRDefault="00DD7C13" w:rsidP="00B517DD">
            <w:pPr>
              <w:rPr>
                <w:rFonts w:asciiTheme="majorEastAsia" w:eastAsiaTheme="majorEastAsia" w:hAnsiTheme="majorEastAsia"/>
                <w:szCs w:val="21"/>
              </w:rPr>
            </w:pPr>
            <w:r>
              <w:rPr>
                <w:rFonts w:asciiTheme="majorEastAsia" w:eastAsiaTheme="majorEastAsia" w:hAnsiTheme="majorEastAsia" w:hint="eastAsia"/>
                <w:szCs w:val="21"/>
              </w:rPr>
              <w:t>・栃木県内の県税事務所から納税の猶予が認められている場合は、その事実を証明する書類を提出してください。</w:t>
            </w:r>
          </w:p>
        </w:tc>
      </w:tr>
      <w:tr w:rsidR="00B517DD" w14:paraId="647FAA81" w14:textId="77777777" w:rsidTr="00B85163">
        <w:trPr>
          <w:trHeight w:val="1090"/>
        </w:trPr>
        <w:tc>
          <w:tcPr>
            <w:tcW w:w="1275" w:type="dxa"/>
            <w:vMerge w:val="restart"/>
            <w:shd w:val="clear" w:color="auto" w:fill="CCFFFF"/>
          </w:tcPr>
          <w:p w14:paraId="45A7AC5B" w14:textId="77777777" w:rsidR="007F78C0" w:rsidRDefault="00B517DD" w:rsidP="00B517DD">
            <w:pPr>
              <w:rPr>
                <w:rFonts w:asciiTheme="majorEastAsia" w:eastAsiaTheme="majorEastAsia" w:hAnsiTheme="majorEastAsia"/>
                <w:sz w:val="22"/>
              </w:rPr>
            </w:pPr>
            <w:r w:rsidRPr="00757129">
              <w:rPr>
                <w:rFonts w:asciiTheme="majorEastAsia" w:eastAsiaTheme="majorEastAsia" w:hAnsiTheme="majorEastAsia" w:hint="eastAsia"/>
                <w:sz w:val="22"/>
              </w:rPr>
              <w:lastRenderedPageBreak/>
              <w:t>法人</w:t>
            </w:r>
            <w:r w:rsidRPr="00757129">
              <w:rPr>
                <w:rFonts w:asciiTheme="majorEastAsia" w:eastAsiaTheme="majorEastAsia" w:hAnsiTheme="majorEastAsia"/>
                <w:sz w:val="22"/>
              </w:rPr>
              <w:t>の</w:t>
            </w:r>
          </w:p>
          <w:p w14:paraId="7CD52D97" w14:textId="0375B614" w:rsidR="00B517DD" w:rsidRPr="00757129" w:rsidRDefault="00B517DD" w:rsidP="00B517DD">
            <w:pPr>
              <w:rPr>
                <w:rFonts w:asciiTheme="majorEastAsia" w:eastAsiaTheme="majorEastAsia" w:hAnsiTheme="majorEastAsia"/>
                <w:sz w:val="22"/>
              </w:rPr>
            </w:pPr>
            <w:r w:rsidRPr="00757129">
              <w:rPr>
                <w:rFonts w:asciiTheme="majorEastAsia" w:eastAsiaTheme="majorEastAsia" w:hAnsiTheme="majorEastAsia"/>
                <w:sz w:val="22"/>
              </w:rPr>
              <w:t>場</w:t>
            </w:r>
            <w:r w:rsidR="007F78C0">
              <w:rPr>
                <w:rFonts w:asciiTheme="majorEastAsia" w:eastAsiaTheme="majorEastAsia" w:hAnsiTheme="majorEastAsia" w:hint="eastAsia"/>
                <w:sz w:val="22"/>
              </w:rPr>
              <w:t xml:space="preserve">　</w:t>
            </w:r>
            <w:r w:rsidRPr="00757129">
              <w:rPr>
                <w:rFonts w:asciiTheme="majorEastAsia" w:eastAsiaTheme="majorEastAsia" w:hAnsiTheme="majorEastAsia"/>
                <w:sz w:val="22"/>
              </w:rPr>
              <w:t>合</w:t>
            </w:r>
          </w:p>
        </w:tc>
        <w:tc>
          <w:tcPr>
            <w:tcW w:w="3828" w:type="dxa"/>
          </w:tcPr>
          <w:p w14:paraId="19430048" w14:textId="4633E084" w:rsidR="00B517DD" w:rsidRDefault="00B517DD" w:rsidP="00B517DD">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D94342">
              <w:rPr>
                <w:rFonts w:asciiTheme="majorEastAsia" w:eastAsiaTheme="majorEastAsia" w:hAnsiTheme="majorEastAsia" w:hint="eastAsia"/>
                <w:sz w:val="22"/>
              </w:rPr>
              <w:t>⑧</w:t>
            </w:r>
            <w:r>
              <w:rPr>
                <w:rFonts w:asciiTheme="majorEastAsia" w:eastAsiaTheme="majorEastAsia" w:hAnsiTheme="majorEastAsia" w:hint="eastAsia"/>
                <w:sz w:val="22"/>
              </w:rPr>
              <w:t>履歴事項</w:t>
            </w:r>
            <w:r>
              <w:rPr>
                <w:rFonts w:asciiTheme="majorEastAsia" w:eastAsiaTheme="majorEastAsia" w:hAnsiTheme="majorEastAsia"/>
                <w:sz w:val="22"/>
              </w:rPr>
              <w:t>全部証明書</w:t>
            </w:r>
            <w:r>
              <w:rPr>
                <w:rFonts w:asciiTheme="majorEastAsia" w:eastAsiaTheme="majorEastAsia" w:hAnsiTheme="majorEastAsia" w:hint="eastAsia"/>
                <w:sz w:val="22"/>
              </w:rPr>
              <w:t>【必須】</w:t>
            </w:r>
          </w:p>
        </w:tc>
        <w:tc>
          <w:tcPr>
            <w:tcW w:w="1275" w:type="dxa"/>
            <w:vAlign w:val="center"/>
          </w:tcPr>
          <w:p w14:paraId="3A6E788A" w14:textId="3B07A42D" w:rsidR="00B517DD" w:rsidRPr="00B85163" w:rsidRDefault="006161F6" w:rsidP="006161F6">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937" w:type="dxa"/>
          </w:tcPr>
          <w:p w14:paraId="3B130A51" w14:textId="16133BF3" w:rsidR="00B517DD" w:rsidRPr="00327EA1" w:rsidRDefault="00075DCC" w:rsidP="00B517DD">
            <w:pPr>
              <w:ind w:left="210" w:hangingChars="100" w:hanging="210"/>
              <w:rPr>
                <w:rFonts w:asciiTheme="majorEastAsia" w:eastAsiaTheme="majorEastAsia" w:hAnsiTheme="majorEastAsia"/>
                <w:szCs w:val="21"/>
              </w:rPr>
            </w:pPr>
            <w:r w:rsidRPr="002B4670">
              <w:rPr>
                <w:rFonts w:asciiTheme="majorEastAsia" w:eastAsiaTheme="majorEastAsia" w:hAnsiTheme="majorEastAsia" w:hint="eastAsia"/>
                <w:szCs w:val="21"/>
              </w:rPr>
              <w:t>（３</w:t>
            </w:r>
            <w:r w:rsidRPr="002B4670">
              <w:rPr>
                <w:rFonts w:asciiTheme="majorEastAsia" w:eastAsiaTheme="majorEastAsia" w:hAnsiTheme="majorEastAsia"/>
                <w:szCs w:val="21"/>
              </w:rPr>
              <w:t>ヶ月</w:t>
            </w:r>
            <w:r w:rsidRPr="002B4670">
              <w:rPr>
                <w:rFonts w:asciiTheme="majorEastAsia" w:eastAsiaTheme="majorEastAsia" w:hAnsiTheme="majorEastAsia" w:hint="eastAsia"/>
                <w:szCs w:val="21"/>
              </w:rPr>
              <w:t>以内</w:t>
            </w:r>
            <w:r w:rsidRPr="002B4670">
              <w:rPr>
                <w:rFonts w:asciiTheme="majorEastAsia" w:eastAsiaTheme="majorEastAsia" w:hAnsiTheme="majorEastAsia"/>
                <w:szCs w:val="21"/>
              </w:rPr>
              <w:t>発行</w:t>
            </w:r>
            <w:r w:rsidRPr="002B4670">
              <w:rPr>
                <w:rFonts w:asciiTheme="majorEastAsia" w:eastAsiaTheme="majorEastAsia" w:hAnsiTheme="majorEastAsia" w:hint="eastAsia"/>
                <w:szCs w:val="21"/>
              </w:rPr>
              <w:t>のもの）</w:t>
            </w:r>
          </w:p>
        </w:tc>
      </w:tr>
      <w:tr w:rsidR="00B517DD" w14:paraId="704ED734" w14:textId="77777777" w:rsidTr="00074661">
        <w:trPr>
          <w:trHeight w:val="1090"/>
        </w:trPr>
        <w:tc>
          <w:tcPr>
            <w:tcW w:w="1275" w:type="dxa"/>
            <w:vMerge/>
            <w:shd w:val="clear" w:color="auto" w:fill="CCFFFF"/>
          </w:tcPr>
          <w:p w14:paraId="437A7E1E" w14:textId="3A2D6D0E" w:rsidR="00B517DD" w:rsidRPr="00757129" w:rsidRDefault="00B517DD" w:rsidP="00B517DD">
            <w:pPr>
              <w:rPr>
                <w:rFonts w:asciiTheme="majorEastAsia" w:eastAsiaTheme="majorEastAsia" w:hAnsiTheme="majorEastAsia"/>
                <w:sz w:val="22"/>
              </w:rPr>
            </w:pPr>
          </w:p>
        </w:tc>
        <w:tc>
          <w:tcPr>
            <w:tcW w:w="3828" w:type="dxa"/>
          </w:tcPr>
          <w:p w14:paraId="39B07443" w14:textId="5F6BF5EF" w:rsidR="00B517DD" w:rsidRDefault="00B517DD" w:rsidP="00B517DD">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D94342">
              <w:rPr>
                <w:rFonts w:asciiTheme="majorEastAsia" w:eastAsiaTheme="majorEastAsia" w:hAnsiTheme="majorEastAsia" w:hint="eastAsia"/>
                <w:sz w:val="22"/>
              </w:rPr>
              <w:t>⑨</w:t>
            </w:r>
            <w:r>
              <w:rPr>
                <w:rFonts w:asciiTheme="majorEastAsia" w:eastAsiaTheme="majorEastAsia" w:hAnsiTheme="majorEastAsia" w:hint="eastAsia"/>
                <w:sz w:val="22"/>
              </w:rPr>
              <w:t>決算</w:t>
            </w:r>
            <w:r>
              <w:rPr>
                <w:rFonts w:asciiTheme="majorEastAsia" w:eastAsiaTheme="majorEastAsia" w:hAnsiTheme="majorEastAsia"/>
                <w:sz w:val="22"/>
              </w:rPr>
              <w:t>報告書（</w:t>
            </w:r>
            <w:r>
              <w:rPr>
                <w:rFonts w:asciiTheme="majorEastAsia" w:eastAsiaTheme="majorEastAsia" w:hAnsiTheme="majorEastAsia" w:hint="eastAsia"/>
                <w:sz w:val="22"/>
              </w:rPr>
              <w:t>貸借</w:t>
            </w:r>
            <w:r>
              <w:rPr>
                <w:rFonts w:asciiTheme="majorEastAsia" w:eastAsiaTheme="majorEastAsia" w:hAnsiTheme="majorEastAsia"/>
                <w:sz w:val="22"/>
              </w:rPr>
              <w:t>対照表、損益計算書、製造原価報告書、販売費及び一般</w:t>
            </w:r>
            <w:r>
              <w:rPr>
                <w:rFonts w:asciiTheme="majorEastAsia" w:eastAsiaTheme="majorEastAsia" w:hAnsiTheme="majorEastAsia" w:hint="eastAsia"/>
                <w:sz w:val="22"/>
              </w:rPr>
              <w:t>管理費</w:t>
            </w:r>
            <w:r>
              <w:rPr>
                <w:rFonts w:asciiTheme="majorEastAsia" w:eastAsiaTheme="majorEastAsia" w:hAnsiTheme="majorEastAsia"/>
                <w:sz w:val="22"/>
              </w:rPr>
              <w:t>（</w:t>
            </w:r>
            <w:r>
              <w:rPr>
                <w:rFonts w:asciiTheme="majorEastAsia" w:eastAsiaTheme="majorEastAsia" w:hAnsiTheme="majorEastAsia" w:hint="eastAsia"/>
                <w:sz w:val="22"/>
              </w:rPr>
              <w:t>直近１</w:t>
            </w:r>
            <w:r>
              <w:rPr>
                <w:rFonts w:asciiTheme="majorEastAsia" w:eastAsiaTheme="majorEastAsia" w:hAnsiTheme="majorEastAsia"/>
                <w:sz w:val="22"/>
              </w:rPr>
              <w:t>期分）</w:t>
            </w:r>
            <w:r>
              <w:rPr>
                <w:rFonts w:asciiTheme="majorEastAsia" w:eastAsiaTheme="majorEastAsia" w:hAnsiTheme="majorEastAsia" w:hint="eastAsia"/>
                <w:sz w:val="22"/>
              </w:rPr>
              <w:t>）</w:t>
            </w:r>
          </w:p>
          <w:p w14:paraId="4D451778" w14:textId="41690BC7" w:rsidR="00B517DD" w:rsidRPr="00757129" w:rsidRDefault="00B517DD" w:rsidP="00B517DD">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【必須】</w:t>
            </w:r>
          </w:p>
        </w:tc>
        <w:tc>
          <w:tcPr>
            <w:tcW w:w="1275" w:type="dxa"/>
          </w:tcPr>
          <w:p w14:paraId="6EA236E0" w14:textId="6DCDD04D" w:rsidR="00B517DD" w:rsidRPr="009A23A5" w:rsidRDefault="00B517DD" w:rsidP="00B517DD">
            <w:pPr>
              <w:rPr>
                <w:rFonts w:asciiTheme="majorEastAsia" w:eastAsiaTheme="majorEastAsia" w:hAnsiTheme="majorEastAsia"/>
                <w:sz w:val="22"/>
              </w:rPr>
            </w:pPr>
            <w:r>
              <w:rPr>
                <w:rFonts w:asciiTheme="majorEastAsia" w:eastAsiaTheme="majorEastAsia" w:hAnsiTheme="majorEastAsia" w:hint="eastAsia"/>
                <w:sz w:val="22"/>
              </w:rPr>
              <w:t>写し２</w:t>
            </w:r>
            <w:r>
              <w:rPr>
                <w:rFonts w:asciiTheme="majorEastAsia" w:eastAsiaTheme="majorEastAsia" w:hAnsiTheme="majorEastAsia"/>
                <w:sz w:val="22"/>
              </w:rPr>
              <w:t>部</w:t>
            </w:r>
          </w:p>
        </w:tc>
        <w:tc>
          <w:tcPr>
            <w:tcW w:w="2937" w:type="dxa"/>
          </w:tcPr>
          <w:p w14:paraId="602018DF" w14:textId="77777777" w:rsidR="00B517DD" w:rsidRPr="00327EA1" w:rsidRDefault="00B517DD" w:rsidP="00B517DD">
            <w:pPr>
              <w:ind w:left="210" w:hangingChars="100" w:hanging="210"/>
              <w:rPr>
                <w:rFonts w:asciiTheme="majorEastAsia" w:eastAsiaTheme="majorEastAsia" w:hAnsiTheme="majorEastAsia"/>
                <w:szCs w:val="21"/>
              </w:rPr>
            </w:pPr>
            <w:r w:rsidRPr="00327EA1">
              <w:rPr>
                <w:rFonts w:asciiTheme="majorEastAsia" w:eastAsiaTheme="majorEastAsia" w:hAnsiTheme="majorEastAsia" w:hint="eastAsia"/>
                <w:szCs w:val="21"/>
              </w:rPr>
              <w:t>・損益計算書がない場合は、確定申告書（表紙（受付印のある用紙）および別表４（所得の簡易計算））を提出してください。</w:t>
            </w:r>
          </w:p>
          <w:p w14:paraId="4A67199F" w14:textId="77777777" w:rsidR="00B517DD" w:rsidRPr="00327EA1" w:rsidRDefault="00B517DD" w:rsidP="00B517DD">
            <w:pPr>
              <w:ind w:left="210" w:hangingChars="100" w:hanging="210"/>
              <w:rPr>
                <w:rFonts w:asciiTheme="majorEastAsia" w:eastAsiaTheme="majorEastAsia" w:hAnsiTheme="majorEastAsia"/>
                <w:szCs w:val="21"/>
              </w:rPr>
            </w:pPr>
            <w:r w:rsidRPr="00327EA1">
              <w:rPr>
                <w:rFonts w:asciiTheme="majorEastAsia" w:eastAsiaTheme="majorEastAsia" w:hAnsiTheme="majorEastAsia" w:hint="eastAsia"/>
                <w:szCs w:val="21"/>
              </w:rPr>
              <w:t>・決算期を一度も迎えていない場合は不要です。</w:t>
            </w:r>
          </w:p>
        </w:tc>
      </w:tr>
      <w:tr w:rsidR="00B517DD" w14:paraId="2140377A" w14:textId="77777777" w:rsidTr="00327EA1">
        <w:trPr>
          <w:trHeight w:val="347"/>
        </w:trPr>
        <w:tc>
          <w:tcPr>
            <w:tcW w:w="1275" w:type="dxa"/>
            <w:vMerge w:val="restart"/>
            <w:shd w:val="clear" w:color="auto" w:fill="CCFFFF"/>
          </w:tcPr>
          <w:p w14:paraId="49BE5CFE" w14:textId="1D78FCBC" w:rsidR="00B517DD" w:rsidRPr="00757129" w:rsidRDefault="00B517DD" w:rsidP="00327EA1">
            <w:pPr>
              <w:jc w:val="left"/>
              <w:rPr>
                <w:rFonts w:asciiTheme="majorEastAsia" w:eastAsiaTheme="majorEastAsia" w:hAnsiTheme="majorEastAsia"/>
                <w:sz w:val="22"/>
              </w:rPr>
            </w:pPr>
            <w:r w:rsidRPr="00757129">
              <w:rPr>
                <w:rFonts w:asciiTheme="majorEastAsia" w:eastAsiaTheme="majorEastAsia" w:hAnsiTheme="majorEastAsia" w:hint="eastAsia"/>
                <w:sz w:val="22"/>
              </w:rPr>
              <w:t>個人</w:t>
            </w:r>
            <w:r w:rsidRPr="00757129">
              <w:rPr>
                <w:rFonts w:asciiTheme="majorEastAsia" w:eastAsiaTheme="majorEastAsia" w:hAnsiTheme="majorEastAsia"/>
                <w:sz w:val="22"/>
              </w:rPr>
              <w:t>事業主の場合</w:t>
            </w:r>
          </w:p>
        </w:tc>
        <w:tc>
          <w:tcPr>
            <w:tcW w:w="3828" w:type="dxa"/>
          </w:tcPr>
          <w:p w14:paraId="270263E7" w14:textId="5B9D56B8" w:rsidR="00B517DD" w:rsidRDefault="00B517DD" w:rsidP="00B517DD">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D94342">
              <w:rPr>
                <w:rFonts w:asciiTheme="majorEastAsia" w:eastAsiaTheme="majorEastAsia" w:hAnsiTheme="majorEastAsia" w:hint="eastAsia"/>
                <w:sz w:val="22"/>
              </w:rPr>
              <w:t>⑩</w:t>
            </w:r>
            <w:r>
              <w:rPr>
                <w:rFonts w:asciiTheme="majorEastAsia" w:eastAsiaTheme="majorEastAsia" w:hAnsiTheme="majorEastAsia" w:hint="eastAsia"/>
                <w:sz w:val="22"/>
              </w:rPr>
              <w:t>住民票【必須】</w:t>
            </w:r>
          </w:p>
        </w:tc>
        <w:tc>
          <w:tcPr>
            <w:tcW w:w="1275" w:type="dxa"/>
            <w:vAlign w:val="center"/>
          </w:tcPr>
          <w:p w14:paraId="2AE46F44" w14:textId="77777777" w:rsidR="00B517DD" w:rsidRDefault="00D94342" w:rsidP="00B517DD">
            <w:pPr>
              <w:jc w:val="center"/>
              <w:rPr>
                <w:rFonts w:asciiTheme="majorEastAsia" w:eastAsiaTheme="majorEastAsia" w:hAnsiTheme="majorEastAsia"/>
                <w:sz w:val="22"/>
              </w:rPr>
            </w:pPr>
            <w:r>
              <w:rPr>
                <w:rFonts w:asciiTheme="majorEastAsia" w:eastAsiaTheme="majorEastAsia" w:hAnsiTheme="majorEastAsia" w:hint="eastAsia"/>
                <w:sz w:val="22"/>
              </w:rPr>
              <w:t>原本１部</w:t>
            </w:r>
          </w:p>
          <w:p w14:paraId="21BF506A" w14:textId="778C0603" w:rsidR="00D94342" w:rsidRDefault="00D94342" w:rsidP="00B517DD">
            <w:pPr>
              <w:jc w:val="center"/>
              <w:rPr>
                <w:rFonts w:asciiTheme="majorEastAsia" w:eastAsiaTheme="majorEastAsia" w:hAnsiTheme="majorEastAsia"/>
                <w:sz w:val="22"/>
              </w:rPr>
            </w:pPr>
            <w:r>
              <w:rPr>
                <w:rFonts w:asciiTheme="majorEastAsia" w:eastAsiaTheme="majorEastAsia" w:hAnsiTheme="majorEastAsia" w:hint="eastAsia"/>
                <w:sz w:val="22"/>
              </w:rPr>
              <w:t>写し１部</w:t>
            </w:r>
          </w:p>
        </w:tc>
        <w:tc>
          <w:tcPr>
            <w:tcW w:w="2937" w:type="dxa"/>
          </w:tcPr>
          <w:p w14:paraId="437CAE87" w14:textId="5D3876BF" w:rsidR="00B517DD" w:rsidRPr="00327EA1" w:rsidRDefault="00075DCC" w:rsidP="00B517DD">
            <w:pPr>
              <w:ind w:left="210" w:hangingChars="100" w:hanging="210"/>
              <w:rPr>
                <w:rFonts w:asciiTheme="majorEastAsia" w:eastAsiaTheme="majorEastAsia" w:hAnsiTheme="majorEastAsia"/>
                <w:szCs w:val="21"/>
              </w:rPr>
            </w:pPr>
            <w:r w:rsidRPr="002B4670">
              <w:rPr>
                <w:rFonts w:asciiTheme="majorEastAsia" w:eastAsiaTheme="majorEastAsia" w:hAnsiTheme="majorEastAsia" w:hint="eastAsia"/>
                <w:szCs w:val="21"/>
              </w:rPr>
              <w:t>（３</w:t>
            </w:r>
            <w:r w:rsidRPr="002B4670">
              <w:rPr>
                <w:rFonts w:asciiTheme="majorEastAsia" w:eastAsiaTheme="majorEastAsia" w:hAnsiTheme="majorEastAsia"/>
                <w:szCs w:val="21"/>
              </w:rPr>
              <w:t>ヶ月</w:t>
            </w:r>
            <w:r w:rsidRPr="002B4670">
              <w:rPr>
                <w:rFonts w:asciiTheme="majorEastAsia" w:eastAsiaTheme="majorEastAsia" w:hAnsiTheme="majorEastAsia" w:hint="eastAsia"/>
                <w:szCs w:val="21"/>
              </w:rPr>
              <w:t>以内</w:t>
            </w:r>
            <w:r w:rsidRPr="002B4670">
              <w:rPr>
                <w:rFonts w:asciiTheme="majorEastAsia" w:eastAsiaTheme="majorEastAsia" w:hAnsiTheme="majorEastAsia"/>
                <w:szCs w:val="21"/>
              </w:rPr>
              <w:t>発行</w:t>
            </w:r>
            <w:r w:rsidRPr="002B4670">
              <w:rPr>
                <w:rFonts w:asciiTheme="majorEastAsia" w:eastAsiaTheme="majorEastAsia" w:hAnsiTheme="majorEastAsia" w:hint="eastAsia"/>
                <w:szCs w:val="21"/>
              </w:rPr>
              <w:t>のもの）</w:t>
            </w:r>
          </w:p>
        </w:tc>
      </w:tr>
      <w:tr w:rsidR="00B517DD" w14:paraId="059ECCA4" w14:textId="77777777" w:rsidTr="00074661">
        <w:trPr>
          <w:trHeight w:val="1150"/>
        </w:trPr>
        <w:tc>
          <w:tcPr>
            <w:tcW w:w="1275" w:type="dxa"/>
            <w:vMerge/>
            <w:shd w:val="clear" w:color="auto" w:fill="CCFFFF"/>
          </w:tcPr>
          <w:p w14:paraId="1BA2DC0E" w14:textId="215D9063" w:rsidR="00B517DD" w:rsidRPr="00757129" w:rsidRDefault="00B517DD" w:rsidP="00B517DD">
            <w:pPr>
              <w:rPr>
                <w:rFonts w:asciiTheme="majorEastAsia" w:eastAsiaTheme="majorEastAsia" w:hAnsiTheme="majorEastAsia"/>
                <w:sz w:val="22"/>
              </w:rPr>
            </w:pPr>
          </w:p>
        </w:tc>
        <w:tc>
          <w:tcPr>
            <w:tcW w:w="3828" w:type="dxa"/>
          </w:tcPr>
          <w:p w14:paraId="51E0C9CB" w14:textId="214F0006" w:rsidR="00B517DD" w:rsidRDefault="00B517DD" w:rsidP="00B517DD">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D94342">
              <w:rPr>
                <w:rFonts w:asciiTheme="majorEastAsia" w:eastAsiaTheme="majorEastAsia" w:hAnsiTheme="majorEastAsia" w:hint="eastAsia"/>
                <w:sz w:val="22"/>
              </w:rPr>
              <w:t>⑪</w:t>
            </w:r>
            <w:r>
              <w:rPr>
                <w:rFonts w:asciiTheme="majorEastAsia" w:eastAsiaTheme="majorEastAsia" w:hAnsiTheme="majorEastAsia"/>
                <w:sz w:val="22"/>
              </w:rPr>
              <w:t>直近の確定申告書</w:t>
            </w:r>
            <w:r>
              <w:rPr>
                <w:rFonts w:asciiTheme="majorEastAsia" w:eastAsiaTheme="majorEastAsia" w:hAnsiTheme="majorEastAsia" w:hint="eastAsia"/>
                <w:sz w:val="22"/>
              </w:rPr>
              <w:t>【必須】</w:t>
            </w:r>
          </w:p>
          <w:p w14:paraId="173F7079" w14:textId="77777777" w:rsidR="00B517DD" w:rsidRDefault="00A2448F" w:rsidP="00A2448F">
            <w:pPr>
              <w:rPr>
                <w:rFonts w:asciiTheme="majorEastAsia" w:eastAsiaTheme="majorEastAsia" w:hAnsiTheme="majorEastAsia"/>
                <w:szCs w:val="21"/>
              </w:rPr>
            </w:pPr>
            <w:r w:rsidRPr="00A2448F">
              <w:rPr>
                <w:rFonts w:asciiTheme="majorEastAsia" w:eastAsiaTheme="majorEastAsia" w:hAnsiTheme="majorEastAsia" w:hint="eastAsia"/>
                <w:szCs w:val="21"/>
              </w:rPr>
              <w:t>・第一表、第二表、収支内訳書（1･2面）</w:t>
            </w:r>
          </w:p>
          <w:p w14:paraId="485B31F4" w14:textId="77777777" w:rsidR="00A2448F" w:rsidRDefault="00A2448F" w:rsidP="00A2448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または</w:t>
            </w:r>
          </w:p>
          <w:p w14:paraId="49EE2561" w14:textId="77777777" w:rsidR="00A2448F" w:rsidRDefault="00A2448F" w:rsidP="00A2448F">
            <w:pPr>
              <w:rPr>
                <w:rFonts w:asciiTheme="majorEastAsia" w:eastAsiaTheme="majorEastAsia" w:hAnsiTheme="majorEastAsia"/>
                <w:szCs w:val="21"/>
              </w:rPr>
            </w:pPr>
            <w:r>
              <w:rPr>
                <w:rFonts w:asciiTheme="majorEastAsia" w:eastAsiaTheme="majorEastAsia" w:hAnsiTheme="majorEastAsia" w:hint="eastAsia"/>
                <w:szCs w:val="21"/>
              </w:rPr>
              <w:t>・所得税青色申告決算書（１～４面）</w:t>
            </w:r>
          </w:p>
          <w:p w14:paraId="17083202" w14:textId="77777777" w:rsidR="00A2448F" w:rsidRDefault="00A2448F" w:rsidP="00A2448F">
            <w:pPr>
              <w:rPr>
                <w:rFonts w:asciiTheme="majorEastAsia" w:eastAsiaTheme="majorEastAsia" w:hAnsiTheme="majorEastAsia"/>
                <w:szCs w:val="21"/>
              </w:rPr>
            </w:pPr>
          </w:p>
          <w:p w14:paraId="1E3AE8CB" w14:textId="1018808C" w:rsidR="00A2448F" w:rsidRPr="00A2448F" w:rsidRDefault="00A2448F" w:rsidP="00A2448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※収支内訳書がない場合は、貸借対照表及び損益計算書（直近１期分）を作成し提出</w:t>
            </w:r>
          </w:p>
        </w:tc>
        <w:tc>
          <w:tcPr>
            <w:tcW w:w="1275" w:type="dxa"/>
          </w:tcPr>
          <w:p w14:paraId="5501650C" w14:textId="1917E13E" w:rsidR="00B517DD" w:rsidRPr="00757129" w:rsidRDefault="00B517DD" w:rsidP="00B517DD">
            <w:pPr>
              <w:rPr>
                <w:rFonts w:asciiTheme="majorEastAsia" w:eastAsiaTheme="majorEastAsia" w:hAnsiTheme="majorEastAsia"/>
                <w:sz w:val="22"/>
              </w:rPr>
            </w:pPr>
            <w:r>
              <w:rPr>
                <w:rFonts w:asciiTheme="majorEastAsia" w:eastAsiaTheme="majorEastAsia" w:hAnsiTheme="majorEastAsia" w:hint="eastAsia"/>
                <w:sz w:val="22"/>
              </w:rPr>
              <w:t>写し２</w:t>
            </w:r>
            <w:r>
              <w:rPr>
                <w:rFonts w:asciiTheme="majorEastAsia" w:eastAsiaTheme="majorEastAsia" w:hAnsiTheme="majorEastAsia"/>
                <w:sz w:val="22"/>
              </w:rPr>
              <w:t>部</w:t>
            </w:r>
          </w:p>
        </w:tc>
        <w:tc>
          <w:tcPr>
            <w:tcW w:w="2937" w:type="dxa"/>
          </w:tcPr>
          <w:p w14:paraId="318E6B21" w14:textId="77777777" w:rsidR="00B517DD" w:rsidRPr="00327EA1" w:rsidRDefault="00B517DD" w:rsidP="00B517DD">
            <w:pPr>
              <w:ind w:left="210" w:hangingChars="100" w:hanging="210"/>
              <w:rPr>
                <w:rFonts w:asciiTheme="majorEastAsia" w:eastAsiaTheme="majorEastAsia" w:hAnsiTheme="majorEastAsia"/>
                <w:szCs w:val="21"/>
              </w:rPr>
            </w:pPr>
            <w:r w:rsidRPr="00327EA1">
              <w:rPr>
                <w:rFonts w:asciiTheme="majorEastAsia" w:eastAsiaTheme="majorEastAsia" w:hAnsiTheme="majorEastAsia" w:hint="eastAsia"/>
                <w:szCs w:val="21"/>
              </w:rPr>
              <w:t>・決算期を一度も迎えていない場合のみ、申請時の段階で開業していることがわかる開業届を提出してください。</w:t>
            </w:r>
          </w:p>
          <w:p w14:paraId="32691D89" w14:textId="23AC3EE6" w:rsidR="00B517DD" w:rsidRPr="00327EA1" w:rsidRDefault="00B517DD" w:rsidP="00327EA1">
            <w:pPr>
              <w:ind w:left="210" w:hangingChars="100" w:hanging="210"/>
              <w:rPr>
                <w:rFonts w:asciiTheme="majorEastAsia" w:eastAsiaTheme="majorEastAsia" w:hAnsiTheme="majorEastAsia"/>
                <w:szCs w:val="21"/>
              </w:rPr>
            </w:pPr>
            <w:r w:rsidRPr="00327EA1">
              <w:rPr>
                <w:rFonts w:asciiTheme="majorEastAsia" w:eastAsiaTheme="majorEastAsia" w:hAnsiTheme="majorEastAsia" w:hint="eastAsia"/>
                <w:szCs w:val="21"/>
              </w:rPr>
              <w:t>・開業してから決算期を１回以上迎えている場合、所得額に関わらず確定申告書を提出してください。</w:t>
            </w:r>
          </w:p>
        </w:tc>
      </w:tr>
      <w:tr w:rsidR="00975CC9" w14:paraId="0CECFF3F" w14:textId="77777777" w:rsidTr="00757129">
        <w:tc>
          <w:tcPr>
            <w:tcW w:w="1275" w:type="dxa"/>
            <w:shd w:val="clear" w:color="auto" w:fill="CCFFFF"/>
          </w:tcPr>
          <w:p w14:paraId="580BCEC6" w14:textId="77777777" w:rsidR="00975CC9" w:rsidRDefault="00975CC9" w:rsidP="00327EA1">
            <w:pPr>
              <w:jc w:val="left"/>
              <w:rPr>
                <w:rFonts w:asciiTheme="majorEastAsia" w:eastAsiaTheme="majorEastAsia" w:hAnsiTheme="majorEastAsia"/>
                <w:sz w:val="22"/>
              </w:rPr>
            </w:pPr>
            <w:r>
              <w:rPr>
                <w:rFonts w:asciiTheme="majorEastAsia" w:eastAsiaTheme="majorEastAsia" w:hAnsiTheme="majorEastAsia" w:hint="eastAsia"/>
                <w:sz w:val="22"/>
              </w:rPr>
              <w:t>申請者</w:t>
            </w:r>
          </w:p>
          <w:p w14:paraId="3F6A10BE" w14:textId="7B58A6CA" w:rsidR="00975CC9" w:rsidRPr="00757129" w:rsidRDefault="00975CC9" w:rsidP="00327EA1">
            <w:pPr>
              <w:jc w:val="left"/>
              <w:rPr>
                <w:rFonts w:asciiTheme="majorEastAsia" w:eastAsiaTheme="majorEastAsia" w:hAnsiTheme="majorEastAsia"/>
                <w:sz w:val="22"/>
              </w:rPr>
            </w:pPr>
            <w:r>
              <w:rPr>
                <w:rFonts w:asciiTheme="majorEastAsia" w:eastAsiaTheme="majorEastAsia" w:hAnsiTheme="majorEastAsia" w:hint="eastAsia"/>
                <w:sz w:val="22"/>
              </w:rPr>
              <w:t>全　員</w:t>
            </w:r>
          </w:p>
        </w:tc>
        <w:tc>
          <w:tcPr>
            <w:tcW w:w="3828" w:type="dxa"/>
          </w:tcPr>
          <w:p w14:paraId="6311160C" w14:textId="3C902219" w:rsidR="00975CC9" w:rsidRDefault="00975CC9" w:rsidP="00327EA1">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D94342">
              <w:rPr>
                <w:rFonts w:asciiTheme="majorEastAsia" w:eastAsiaTheme="majorEastAsia" w:hAnsiTheme="majorEastAsia" w:hint="eastAsia"/>
                <w:sz w:val="22"/>
              </w:rPr>
              <w:t>⑫</w:t>
            </w:r>
            <w:r>
              <w:rPr>
                <w:rFonts w:asciiTheme="majorEastAsia" w:eastAsiaTheme="majorEastAsia" w:hAnsiTheme="majorEastAsia" w:hint="eastAsia"/>
                <w:sz w:val="22"/>
              </w:rPr>
              <w:t>補助</w:t>
            </w:r>
            <w:r>
              <w:rPr>
                <w:rFonts w:asciiTheme="majorEastAsia" w:eastAsiaTheme="majorEastAsia" w:hAnsiTheme="majorEastAsia"/>
                <w:sz w:val="22"/>
              </w:rPr>
              <w:t>対象</w:t>
            </w:r>
            <w:r>
              <w:rPr>
                <w:rFonts w:asciiTheme="majorEastAsia" w:eastAsiaTheme="majorEastAsia" w:hAnsiTheme="majorEastAsia" w:hint="eastAsia"/>
                <w:sz w:val="22"/>
              </w:rPr>
              <w:t>経費</w:t>
            </w:r>
            <w:r>
              <w:rPr>
                <w:rFonts w:asciiTheme="majorEastAsia" w:eastAsiaTheme="majorEastAsia" w:hAnsiTheme="majorEastAsia"/>
                <w:sz w:val="22"/>
              </w:rPr>
              <w:t>の</w:t>
            </w:r>
            <w:r>
              <w:rPr>
                <w:rFonts w:asciiTheme="majorEastAsia" w:eastAsiaTheme="majorEastAsia" w:hAnsiTheme="majorEastAsia" w:hint="eastAsia"/>
                <w:sz w:val="22"/>
              </w:rPr>
              <w:t>根拠</w:t>
            </w:r>
            <w:r>
              <w:rPr>
                <w:rFonts w:asciiTheme="majorEastAsia" w:eastAsiaTheme="majorEastAsia" w:hAnsiTheme="majorEastAsia"/>
                <w:sz w:val="22"/>
              </w:rPr>
              <w:t>が分かる資料</w:t>
            </w:r>
            <w:r>
              <w:rPr>
                <w:rFonts w:asciiTheme="majorEastAsia" w:eastAsiaTheme="majorEastAsia" w:hAnsiTheme="majorEastAsia" w:hint="eastAsia"/>
                <w:sz w:val="22"/>
              </w:rPr>
              <w:t>（見積書、カタログ</w:t>
            </w:r>
            <w:r>
              <w:rPr>
                <w:rFonts w:asciiTheme="majorEastAsia" w:eastAsiaTheme="majorEastAsia" w:hAnsiTheme="majorEastAsia"/>
                <w:sz w:val="22"/>
              </w:rPr>
              <w:t>等）</w:t>
            </w:r>
            <w:r>
              <w:rPr>
                <w:rFonts w:asciiTheme="majorEastAsia" w:eastAsiaTheme="majorEastAsia" w:hAnsiTheme="majorEastAsia" w:hint="eastAsia"/>
                <w:sz w:val="22"/>
              </w:rPr>
              <w:t>【必須】</w:t>
            </w:r>
          </w:p>
        </w:tc>
        <w:tc>
          <w:tcPr>
            <w:tcW w:w="1275" w:type="dxa"/>
          </w:tcPr>
          <w:p w14:paraId="2187C013" w14:textId="4C29138F" w:rsidR="00975CC9" w:rsidRPr="00975CC9" w:rsidRDefault="00A17DDF" w:rsidP="00975CC9">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937" w:type="dxa"/>
          </w:tcPr>
          <w:p w14:paraId="6FE05A16" w14:textId="77777777" w:rsidR="00975CC9" w:rsidRPr="00327EA1" w:rsidRDefault="00975CC9" w:rsidP="00975CC9">
            <w:pPr>
              <w:ind w:left="210" w:hangingChars="100" w:hanging="210"/>
              <w:rPr>
                <w:rFonts w:asciiTheme="majorEastAsia" w:eastAsiaTheme="majorEastAsia" w:hAnsiTheme="majorEastAsia"/>
                <w:szCs w:val="21"/>
              </w:rPr>
            </w:pPr>
          </w:p>
        </w:tc>
      </w:tr>
      <w:tr w:rsidR="000C6740" w14:paraId="7004E166" w14:textId="77777777" w:rsidTr="000C6740">
        <w:tc>
          <w:tcPr>
            <w:tcW w:w="1275" w:type="dxa"/>
            <w:shd w:val="clear" w:color="auto" w:fill="CCFFFF"/>
          </w:tcPr>
          <w:p w14:paraId="381D6813" w14:textId="1F940407" w:rsidR="000C6740" w:rsidRPr="00757129" w:rsidRDefault="00D94342" w:rsidP="00327EA1">
            <w:pPr>
              <w:jc w:val="left"/>
              <w:rPr>
                <w:rFonts w:asciiTheme="majorEastAsia" w:eastAsiaTheme="majorEastAsia" w:hAnsiTheme="majorEastAsia"/>
                <w:sz w:val="22"/>
              </w:rPr>
            </w:pPr>
            <w:r>
              <w:rPr>
                <w:rFonts w:asciiTheme="majorEastAsia" w:eastAsiaTheme="majorEastAsia" w:hAnsiTheme="majorEastAsia" w:hint="eastAsia"/>
                <w:sz w:val="22"/>
              </w:rPr>
              <w:t>車両購入ありの場合</w:t>
            </w:r>
          </w:p>
        </w:tc>
        <w:tc>
          <w:tcPr>
            <w:tcW w:w="3828" w:type="dxa"/>
          </w:tcPr>
          <w:p w14:paraId="5B2E7917" w14:textId="1D6D7706" w:rsidR="000C6740" w:rsidRDefault="000C6740" w:rsidP="000C6740">
            <w:pPr>
              <w:rPr>
                <w:rFonts w:asciiTheme="majorEastAsia" w:eastAsiaTheme="majorEastAsia" w:hAnsiTheme="majorEastAsia"/>
                <w:sz w:val="22"/>
              </w:rPr>
            </w:pPr>
            <w:r>
              <w:rPr>
                <w:rFonts w:asciiTheme="majorEastAsia" w:eastAsiaTheme="majorEastAsia" w:hAnsiTheme="majorEastAsia" w:hint="eastAsia"/>
                <w:sz w:val="22"/>
              </w:rPr>
              <w:t>□⑬</w:t>
            </w:r>
            <w:r w:rsidR="00D94342">
              <w:rPr>
                <w:rFonts w:asciiTheme="majorEastAsia" w:eastAsiaTheme="majorEastAsia" w:hAnsiTheme="majorEastAsia" w:hint="eastAsia"/>
                <w:sz w:val="22"/>
              </w:rPr>
              <w:t>宅配または移動販売専用の</w:t>
            </w:r>
            <w:r>
              <w:rPr>
                <w:rFonts w:asciiTheme="majorEastAsia" w:eastAsiaTheme="majorEastAsia" w:hAnsiTheme="majorEastAsia"/>
                <w:sz w:val="22"/>
              </w:rPr>
              <w:t>車両購入の理由書</w:t>
            </w:r>
          </w:p>
          <w:p w14:paraId="20E85F8B" w14:textId="42F60843" w:rsidR="000C6740" w:rsidRPr="00757129" w:rsidRDefault="000C6740" w:rsidP="000C6740">
            <w:pPr>
              <w:rPr>
                <w:rFonts w:asciiTheme="majorEastAsia" w:eastAsiaTheme="majorEastAsia" w:hAnsiTheme="majorEastAsia"/>
                <w:sz w:val="22"/>
              </w:rPr>
            </w:pPr>
            <w:r>
              <w:rPr>
                <w:rFonts w:asciiTheme="majorEastAsia" w:eastAsiaTheme="majorEastAsia" w:hAnsiTheme="majorEastAsia" w:hint="eastAsia"/>
                <w:sz w:val="22"/>
              </w:rPr>
              <w:t>（交付要領</w:t>
            </w:r>
            <w:r>
              <w:rPr>
                <w:rFonts w:asciiTheme="majorEastAsia" w:eastAsiaTheme="majorEastAsia" w:hAnsiTheme="majorEastAsia"/>
                <w:sz w:val="22"/>
              </w:rPr>
              <w:t>様式第１別紙</w:t>
            </w:r>
            <w:r w:rsidR="00D94342">
              <w:rPr>
                <w:rFonts w:asciiTheme="majorEastAsia" w:eastAsiaTheme="majorEastAsia" w:hAnsiTheme="majorEastAsia" w:hint="eastAsia"/>
                <w:sz w:val="22"/>
              </w:rPr>
              <w:t>４</w:t>
            </w:r>
            <w:r>
              <w:rPr>
                <w:rFonts w:asciiTheme="majorEastAsia" w:eastAsiaTheme="majorEastAsia" w:hAnsiTheme="majorEastAsia" w:hint="eastAsia"/>
                <w:sz w:val="22"/>
              </w:rPr>
              <w:t>）</w:t>
            </w:r>
          </w:p>
        </w:tc>
        <w:tc>
          <w:tcPr>
            <w:tcW w:w="1275" w:type="dxa"/>
            <w:vAlign w:val="center"/>
          </w:tcPr>
          <w:p w14:paraId="3E9233CE" w14:textId="77777777" w:rsidR="006161F6" w:rsidRPr="00757129" w:rsidRDefault="006161F6" w:rsidP="006161F6">
            <w:pPr>
              <w:jc w:val="center"/>
              <w:rPr>
                <w:rFonts w:asciiTheme="majorEastAsia" w:eastAsiaTheme="majorEastAsia" w:hAnsiTheme="majorEastAsia"/>
                <w:sz w:val="22"/>
              </w:rPr>
            </w:pPr>
            <w:r w:rsidRPr="00757129">
              <w:rPr>
                <w:rFonts w:asciiTheme="majorEastAsia" w:eastAsiaTheme="majorEastAsia" w:hAnsiTheme="majorEastAsia" w:hint="eastAsia"/>
                <w:noProof/>
                <w:sz w:val="22"/>
              </w:rPr>
              <mc:AlternateContent>
                <mc:Choice Requires="wps">
                  <w:drawing>
                    <wp:anchor distT="0" distB="0" distL="114300" distR="114300" simplePos="0" relativeHeight="251728896" behindDoc="0" locked="0" layoutInCell="1" allowOverlap="1" wp14:anchorId="158758FD" wp14:editId="046D917E">
                      <wp:simplePos x="0" y="0"/>
                      <wp:positionH relativeFrom="column">
                        <wp:posOffset>-36195</wp:posOffset>
                      </wp:positionH>
                      <wp:positionV relativeFrom="paragraph">
                        <wp:posOffset>247650</wp:posOffset>
                      </wp:positionV>
                      <wp:extent cx="742950" cy="428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74295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73E9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5pt;margin-top:19.5pt;width:58.5pt;height:33.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" strokecolor="windowText" strokeweight=".5pt">
                      <v:stroke joinstyle="miter"/>
                    </v:shape>
                  </w:pict>
                </mc:Fallback>
              </mc:AlternateContent>
            </w:r>
            <w:r w:rsidRPr="00757129">
              <w:rPr>
                <w:rFonts w:asciiTheme="majorEastAsia" w:eastAsiaTheme="majorEastAsia" w:hAnsiTheme="majorEastAsia" w:hint="eastAsia"/>
                <w:sz w:val="22"/>
              </w:rPr>
              <w:t>２</w:t>
            </w:r>
            <w:r w:rsidRPr="00757129">
              <w:rPr>
                <w:rFonts w:asciiTheme="majorEastAsia" w:eastAsiaTheme="majorEastAsia" w:hAnsiTheme="majorEastAsia"/>
                <w:sz w:val="22"/>
              </w:rPr>
              <w:t>部</w:t>
            </w:r>
          </w:p>
          <w:p w14:paraId="11F3D898" w14:textId="77777777" w:rsidR="006161F6" w:rsidRPr="00757129" w:rsidRDefault="006161F6" w:rsidP="006161F6">
            <w:pPr>
              <w:jc w:val="center"/>
              <w:rPr>
                <w:rFonts w:asciiTheme="majorEastAsia" w:eastAsiaTheme="majorEastAsia" w:hAnsiTheme="majorEastAsia"/>
                <w:sz w:val="22"/>
              </w:rPr>
            </w:pPr>
            <w:r w:rsidRPr="00757129">
              <w:rPr>
                <w:rFonts w:asciiTheme="majorEastAsia" w:eastAsiaTheme="majorEastAsia" w:hAnsiTheme="majorEastAsia" w:hint="eastAsia"/>
                <w:sz w:val="22"/>
              </w:rPr>
              <w:t>正本</w:t>
            </w:r>
            <w:r w:rsidRPr="00757129">
              <w:rPr>
                <w:rFonts w:asciiTheme="majorEastAsia" w:eastAsiaTheme="majorEastAsia" w:hAnsiTheme="majorEastAsia"/>
                <w:sz w:val="22"/>
              </w:rPr>
              <w:t>１部</w:t>
            </w:r>
          </w:p>
          <w:p w14:paraId="399673B3" w14:textId="52C9092C" w:rsidR="000C6740" w:rsidRPr="00757129" w:rsidRDefault="006161F6" w:rsidP="006161F6">
            <w:pPr>
              <w:ind w:firstLineChars="50" w:firstLine="110"/>
              <w:rPr>
                <w:rFonts w:asciiTheme="majorEastAsia" w:eastAsiaTheme="majorEastAsia" w:hAnsiTheme="majorEastAsia"/>
                <w:sz w:val="22"/>
              </w:rPr>
            </w:pPr>
            <w:r w:rsidRPr="00757129">
              <w:rPr>
                <w:rFonts w:asciiTheme="majorEastAsia" w:eastAsiaTheme="majorEastAsia" w:hAnsiTheme="majorEastAsia"/>
                <w:sz w:val="22"/>
              </w:rPr>
              <w:t>副本</w:t>
            </w:r>
            <w:r w:rsidRPr="00757129">
              <w:rPr>
                <w:rFonts w:asciiTheme="majorEastAsia" w:eastAsiaTheme="majorEastAsia" w:hAnsiTheme="majorEastAsia" w:hint="eastAsia"/>
                <w:sz w:val="22"/>
              </w:rPr>
              <w:t>1部</w:t>
            </w:r>
          </w:p>
        </w:tc>
        <w:tc>
          <w:tcPr>
            <w:tcW w:w="2937" w:type="dxa"/>
          </w:tcPr>
          <w:p w14:paraId="5BE15EF6" w14:textId="603B60E8" w:rsidR="000C6740" w:rsidRPr="00327EA1" w:rsidRDefault="000C6740" w:rsidP="00327EA1">
            <w:pPr>
              <w:rPr>
                <w:rFonts w:asciiTheme="majorEastAsia" w:eastAsiaTheme="majorEastAsia" w:hAnsiTheme="majorEastAsia"/>
                <w:szCs w:val="21"/>
              </w:rPr>
            </w:pPr>
            <w:r w:rsidRPr="00327EA1">
              <w:rPr>
                <w:rFonts w:asciiTheme="majorEastAsia" w:eastAsiaTheme="majorEastAsia" w:hAnsiTheme="majorEastAsia"/>
                <w:szCs w:val="21"/>
              </w:rPr>
              <w:t>購入を予定している</w:t>
            </w:r>
            <w:r w:rsidRPr="00327EA1">
              <w:rPr>
                <w:rFonts w:asciiTheme="majorEastAsia" w:eastAsiaTheme="majorEastAsia" w:hAnsiTheme="majorEastAsia" w:hint="eastAsia"/>
                <w:szCs w:val="21"/>
              </w:rPr>
              <w:t>車両</w:t>
            </w:r>
            <w:r w:rsidRPr="00327EA1">
              <w:rPr>
                <w:rFonts w:asciiTheme="majorEastAsia" w:eastAsiaTheme="majorEastAsia" w:hAnsiTheme="majorEastAsia"/>
                <w:szCs w:val="21"/>
              </w:rPr>
              <w:t>の見積書</w:t>
            </w:r>
            <w:r w:rsidRPr="00327EA1">
              <w:rPr>
                <w:rFonts w:asciiTheme="majorEastAsia" w:eastAsiaTheme="majorEastAsia" w:hAnsiTheme="majorEastAsia" w:hint="eastAsia"/>
                <w:szCs w:val="21"/>
              </w:rPr>
              <w:t>・</w:t>
            </w:r>
            <w:r w:rsidRPr="00327EA1">
              <w:rPr>
                <w:rFonts w:asciiTheme="majorEastAsia" w:eastAsiaTheme="majorEastAsia" w:hAnsiTheme="majorEastAsia"/>
                <w:szCs w:val="21"/>
              </w:rPr>
              <w:t>カタログ等を添付してください。</w:t>
            </w:r>
          </w:p>
        </w:tc>
      </w:tr>
    </w:tbl>
    <w:p w14:paraId="56A9CB63" w14:textId="20327853" w:rsidR="006E4BD1" w:rsidRDefault="006E4BD1" w:rsidP="00530464">
      <w:pPr>
        <w:rPr>
          <w:rFonts w:asciiTheme="majorEastAsia" w:eastAsiaTheme="majorEastAsia" w:hAnsiTheme="majorEastAsia"/>
          <w:sz w:val="24"/>
          <w:szCs w:val="24"/>
        </w:rPr>
      </w:pPr>
    </w:p>
    <w:p w14:paraId="13E88684" w14:textId="77777777" w:rsidR="006646F4" w:rsidRPr="006646F4" w:rsidRDefault="006646F4" w:rsidP="00530464">
      <w:pPr>
        <w:rPr>
          <w:rFonts w:asciiTheme="majorEastAsia" w:eastAsiaTheme="majorEastAsia" w:hAnsiTheme="majorEastAsia"/>
          <w:b/>
          <w:color w:val="FFFFFF" w:themeColor="background1"/>
          <w:sz w:val="24"/>
          <w:szCs w:val="24"/>
        </w:rPr>
      </w:pPr>
      <w:r w:rsidRPr="006646F4">
        <w:rPr>
          <w:rFonts w:asciiTheme="majorEastAsia" w:eastAsiaTheme="majorEastAsia" w:hAnsiTheme="majorEastAsia" w:hint="eastAsia"/>
          <w:b/>
          <w:color w:val="FFFFFF" w:themeColor="background1"/>
          <w:sz w:val="24"/>
          <w:szCs w:val="24"/>
          <w:highlight w:val="black"/>
        </w:rPr>
        <w:t>８</w:t>
      </w:r>
      <w:r w:rsidRPr="006646F4">
        <w:rPr>
          <w:rFonts w:asciiTheme="majorEastAsia" w:eastAsiaTheme="majorEastAsia" w:hAnsiTheme="majorEastAsia"/>
          <w:b/>
          <w:color w:val="FFFFFF" w:themeColor="background1"/>
          <w:sz w:val="24"/>
          <w:szCs w:val="24"/>
          <w:highlight w:val="black"/>
        </w:rPr>
        <w:t xml:space="preserve">　採択審査</w:t>
      </w:r>
    </w:p>
    <w:p w14:paraId="5A7D40BB" w14:textId="77777777" w:rsidR="006646F4" w:rsidRDefault="006646F4" w:rsidP="00530464">
      <w:pPr>
        <w:rPr>
          <w:rFonts w:asciiTheme="majorEastAsia" w:eastAsiaTheme="majorEastAsia" w:hAnsiTheme="majorEastAsia"/>
          <w:sz w:val="24"/>
          <w:szCs w:val="24"/>
        </w:rPr>
      </w:pPr>
      <w:r>
        <w:rPr>
          <w:rFonts w:asciiTheme="majorEastAsia" w:eastAsiaTheme="majorEastAsia" w:hAnsiTheme="majorEastAsia" w:hint="eastAsia"/>
          <w:sz w:val="24"/>
          <w:szCs w:val="24"/>
        </w:rPr>
        <w:t>（１）採択</w:t>
      </w:r>
      <w:r>
        <w:rPr>
          <w:rFonts w:asciiTheme="majorEastAsia" w:eastAsiaTheme="majorEastAsia" w:hAnsiTheme="majorEastAsia"/>
          <w:sz w:val="24"/>
          <w:szCs w:val="24"/>
        </w:rPr>
        <w:t>審査方法</w:t>
      </w:r>
    </w:p>
    <w:p w14:paraId="12292A6A" w14:textId="346F7DEE" w:rsidR="006646F4" w:rsidRPr="006646F4" w:rsidRDefault="005C654C" w:rsidP="006646F4">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本補助金の採択審査は、</w:t>
      </w:r>
      <w:r w:rsidR="006646F4" w:rsidRPr="006646F4">
        <w:rPr>
          <w:rFonts w:asciiTheme="majorEastAsia" w:eastAsiaTheme="majorEastAsia" w:hAnsiTheme="majorEastAsia" w:hint="eastAsia"/>
          <w:sz w:val="24"/>
          <w:szCs w:val="24"/>
        </w:rPr>
        <w:t>提出資料について、</w:t>
      </w:r>
      <w:r w:rsidR="006646F4" w:rsidRPr="00746F40">
        <w:rPr>
          <w:rFonts w:asciiTheme="majorEastAsia" w:eastAsiaTheme="majorEastAsia" w:hAnsiTheme="majorEastAsia" w:hint="eastAsia"/>
          <w:sz w:val="24"/>
          <w:szCs w:val="24"/>
        </w:rPr>
        <w:t>以下の「審査の観点」</w:t>
      </w:r>
      <w:r w:rsidR="006646F4" w:rsidRPr="006646F4">
        <w:rPr>
          <w:rFonts w:asciiTheme="majorEastAsia" w:eastAsiaTheme="majorEastAsia" w:hAnsiTheme="majorEastAsia" w:hint="eastAsia"/>
          <w:sz w:val="24"/>
          <w:szCs w:val="24"/>
        </w:rPr>
        <w:t>に基づき、</w:t>
      </w:r>
      <w:r w:rsidR="006646F4" w:rsidRPr="000247F5">
        <w:rPr>
          <w:rFonts w:asciiTheme="majorEastAsia" w:eastAsiaTheme="majorEastAsia" w:hAnsiTheme="majorEastAsia" w:hint="eastAsia"/>
          <w:sz w:val="24"/>
          <w:szCs w:val="24"/>
        </w:rPr>
        <w:t>県に</w:t>
      </w:r>
      <w:r w:rsidR="00746F40">
        <w:rPr>
          <w:rFonts w:asciiTheme="majorEastAsia" w:eastAsiaTheme="majorEastAsia" w:hAnsiTheme="majorEastAsia"/>
          <w:sz w:val="24"/>
          <w:szCs w:val="24"/>
        </w:rPr>
        <w:t>おいて</w:t>
      </w:r>
      <w:r w:rsidR="00746F40">
        <w:rPr>
          <w:rFonts w:asciiTheme="majorEastAsia" w:eastAsiaTheme="majorEastAsia" w:hAnsiTheme="majorEastAsia" w:hint="eastAsia"/>
          <w:sz w:val="24"/>
          <w:szCs w:val="24"/>
        </w:rPr>
        <w:t>審査</w:t>
      </w:r>
      <w:r w:rsidR="00746F40">
        <w:rPr>
          <w:rFonts w:asciiTheme="majorEastAsia" w:eastAsiaTheme="majorEastAsia" w:hAnsiTheme="majorEastAsia"/>
          <w:sz w:val="24"/>
          <w:szCs w:val="24"/>
        </w:rPr>
        <w:t>を行</w:t>
      </w:r>
      <w:r w:rsidR="006646F4" w:rsidRPr="006646F4">
        <w:rPr>
          <w:rFonts w:asciiTheme="majorEastAsia" w:eastAsiaTheme="majorEastAsia" w:hAnsiTheme="majorEastAsia" w:hint="eastAsia"/>
          <w:sz w:val="24"/>
          <w:szCs w:val="24"/>
        </w:rPr>
        <w:t>います。</w:t>
      </w:r>
    </w:p>
    <w:p w14:paraId="504CEE3D" w14:textId="1F495D9C" w:rsidR="006646F4" w:rsidRDefault="00B265B1" w:rsidP="006646F4">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採択審査は非公開で提出資料</w:t>
      </w:r>
      <w:r w:rsidR="006646F4" w:rsidRPr="006646F4">
        <w:rPr>
          <w:rFonts w:asciiTheme="majorEastAsia" w:eastAsiaTheme="majorEastAsia" w:hAnsiTheme="majorEastAsia" w:hint="eastAsia"/>
          <w:sz w:val="24"/>
          <w:szCs w:val="24"/>
        </w:rPr>
        <w:t>により行います</w:t>
      </w:r>
      <w:r w:rsidR="00910F30">
        <w:rPr>
          <w:rFonts w:asciiTheme="majorEastAsia" w:eastAsiaTheme="majorEastAsia" w:hAnsiTheme="majorEastAsia" w:hint="eastAsia"/>
          <w:sz w:val="24"/>
          <w:szCs w:val="24"/>
        </w:rPr>
        <w:t>ので、不備のないよう</w:t>
      </w:r>
      <w:r w:rsidR="006646F4" w:rsidRPr="006646F4">
        <w:rPr>
          <w:rFonts w:asciiTheme="majorEastAsia" w:eastAsiaTheme="majorEastAsia" w:hAnsiTheme="majorEastAsia" w:hint="eastAsia"/>
          <w:sz w:val="24"/>
          <w:szCs w:val="24"/>
        </w:rPr>
        <w:t>ご注意ください。</w:t>
      </w:r>
    </w:p>
    <w:p w14:paraId="503BABE2" w14:textId="36288FBB" w:rsidR="00B265B1" w:rsidRPr="00910F30" w:rsidRDefault="00910F30" w:rsidP="006646F4">
      <w:pPr>
        <w:ind w:leftChars="200" w:left="420" w:firstLineChars="100" w:firstLine="240"/>
        <w:rPr>
          <w:rFonts w:asciiTheme="majorEastAsia" w:eastAsiaTheme="majorEastAsia" w:hAnsiTheme="majorEastAsia"/>
          <w:sz w:val="24"/>
          <w:szCs w:val="24"/>
          <w:u w:val="single"/>
        </w:rPr>
      </w:pPr>
      <w:r w:rsidRPr="00910F30">
        <w:rPr>
          <w:rFonts w:asciiTheme="majorEastAsia" w:eastAsiaTheme="majorEastAsia" w:hAnsiTheme="majorEastAsia" w:hint="eastAsia"/>
          <w:sz w:val="24"/>
          <w:szCs w:val="24"/>
          <w:u w:val="single"/>
        </w:rPr>
        <w:t>提出</w:t>
      </w:r>
      <w:r w:rsidRPr="00910F30">
        <w:rPr>
          <w:rFonts w:asciiTheme="majorEastAsia" w:eastAsiaTheme="majorEastAsia" w:hAnsiTheme="majorEastAsia"/>
          <w:sz w:val="24"/>
          <w:szCs w:val="24"/>
          <w:u w:val="single"/>
        </w:rPr>
        <w:t>書類の</w:t>
      </w:r>
      <w:r w:rsidRPr="00910F30">
        <w:rPr>
          <w:rFonts w:asciiTheme="majorEastAsia" w:eastAsiaTheme="majorEastAsia" w:hAnsiTheme="majorEastAsia" w:hint="eastAsia"/>
          <w:sz w:val="24"/>
          <w:szCs w:val="24"/>
          <w:u w:val="single"/>
        </w:rPr>
        <w:t>不備が</w:t>
      </w:r>
      <w:r w:rsidRPr="00910F30">
        <w:rPr>
          <w:rFonts w:asciiTheme="majorEastAsia" w:eastAsiaTheme="majorEastAsia" w:hAnsiTheme="majorEastAsia"/>
          <w:sz w:val="24"/>
          <w:szCs w:val="24"/>
          <w:u w:val="single"/>
        </w:rPr>
        <w:t>あった場合</w:t>
      </w:r>
      <w:r w:rsidRPr="00910F30">
        <w:rPr>
          <w:rFonts w:asciiTheme="majorEastAsia" w:eastAsiaTheme="majorEastAsia" w:hAnsiTheme="majorEastAsia" w:hint="eastAsia"/>
          <w:sz w:val="24"/>
          <w:szCs w:val="24"/>
          <w:u w:val="single"/>
        </w:rPr>
        <w:t>など</w:t>
      </w:r>
      <w:r w:rsidRPr="00910F30">
        <w:rPr>
          <w:rFonts w:asciiTheme="majorEastAsia" w:eastAsiaTheme="majorEastAsia" w:hAnsiTheme="majorEastAsia"/>
          <w:sz w:val="24"/>
          <w:szCs w:val="24"/>
          <w:u w:val="single"/>
        </w:rPr>
        <w:t>、補正等をお願いする</w:t>
      </w:r>
      <w:r w:rsidRPr="00910F30">
        <w:rPr>
          <w:rFonts w:asciiTheme="majorEastAsia" w:eastAsiaTheme="majorEastAsia" w:hAnsiTheme="majorEastAsia" w:hint="eastAsia"/>
          <w:sz w:val="24"/>
          <w:szCs w:val="24"/>
          <w:u w:val="single"/>
        </w:rPr>
        <w:t>ことが</w:t>
      </w:r>
      <w:r w:rsidRPr="00910F30">
        <w:rPr>
          <w:rFonts w:asciiTheme="majorEastAsia" w:eastAsiaTheme="majorEastAsia" w:hAnsiTheme="majorEastAsia"/>
          <w:sz w:val="24"/>
          <w:szCs w:val="24"/>
          <w:u w:val="single"/>
        </w:rPr>
        <w:t>あります。</w:t>
      </w:r>
    </w:p>
    <w:p w14:paraId="4D1EB879" w14:textId="50656E5D" w:rsidR="00910F30" w:rsidRPr="00910F30" w:rsidRDefault="00910F30" w:rsidP="006646F4">
      <w:pPr>
        <w:ind w:leftChars="200" w:left="420" w:firstLineChars="100" w:firstLine="240"/>
        <w:rPr>
          <w:rFonts w:asciiTheme="majorEastAsia" w:eastAsiaTheme="majorEastAsia" w:hAnsiTheme="majorEastAsia"/>
          <w:sz w:val="24"/>
          <w:szCs w:val="24"/>
          <w:u w:val="single"/>
        </w:rPr>
      </w:pPr>
      <w:r w:rsidRPr="00910F30">
        <w:rPr>
          <w:rFonts w:asciiTheme="majorEastAsia" w:eastAsiaTheme="majorEastAsia" w:hAnsiTheme="majorEastAsia" w:hint="eastAsia"/>
          <w:sz w:val="24"/>
          <w:szCs w:val="24"/>
          <w:u w:val="single"/>
        </w:rPr>
        <w:t>この場合</w:t>
      </w:r>
      <w:r w:rsidRPr="00910F30">
        <w:rPr>
          <w:rFonts w:asciiTheme="majorEastAsia" w:eastAsiaTheme="majorEastAsia" w:hAnsiTheme="majorEastAsia"/>
          <w:sz w:val="24"/>
          <w:szCs w:val="24"/>
          <w:u w:val="single"/>
        </w:rPr>
        <w:t>、</w:t>
      </w:r>
      <w:r w:rsidRPr="00910F30">
        <w:rPr>
          <w:rFonts w:asciiTheme="majorEastAsia" w:eastAsiaTheme="majorEastAsia" w:hAnsiTheme="majorEastAsia" w:hint="eastAsia"/>
          <w:sz w:val="24"/>
          <w:szCs w:val="24"/>
          <w:u w:val="single"/>
        </w:rPr>
        <w:t>審査の</w:t>
      </w:r>
      <w:r w:rsidRPr="00910F30">
        <w:rPr>
          <w:rFonts w:asciiTheme="majorEastAsia" w:eastAsiaTheme="majorEastAsia" w:hAnsiTheme="majorEastAsia"/>
          <w:sz w:val="24"/>
          <w:szCs w:val="24"/>
          <w:u w:val="single"/>
        </w:rPr>
        <w:t>実施</w:t>
      </w:r>
      <w:r w:rsidRPr="00910F30">
        <w:rPr>
          <w:rFonts w:asciiTheme="majorEastAsia" w:eastAsiaTheme="majorEastAsia" w:hAnsiTheme="majorEastAsia" w:hint="eastAsia"/>
          <w:sz w:val="24"/>
          <w:szCs w:val="24"/>
          <w:u w:val="single"/>
        </w:rPr>
        <w:t>、</w:t>
      </w:r>
      <w:r w:rsidRPr="00910F30">
        <w:rPr>
          <w:rFonts w:asciiTheme="majorEastAsia" w:eastAsiaTheme="majorEastAsia" w:hAnsiTheme="majorEastAsia"/>
          <w:sz w:val="24"/>
          <w:szCs w:val="24"/>
          <w:u w:val="single"/>
        </w:rPr>
        <w:t>交付決定</w:t>
      </w:r>
      <w:r w:rsidRPr="00910F30">
        <w:rPr>
          <w:rFonts w:asciiTheme="majorEastAsia" w:eastAsiaTheme="majorEastAsia" w:hAnsiTheme="majorEastAsia" w:hint="eastAsia"/>
          <w:sz w:val="24"/>
          <w:szCs w:val="24"/>
          <w:u w:val="single"/>
        </w:rPr>
        <w:t>等の</w:t>
      </w:r>
      <w:r w:rsidRPr="00910F30">
        <w:rPr>
          <w:rFonts w:asciiTheme="majorEastAsia" w:eastAsiaTheme="majorEastAsia" w:hAnsiTheme="majorEastAsia"/>
          <w:sz w:val="24"/>
          <w:szCs w:val="24"/>
          <w:u w:val="single"/>
        </w:rPr>
        <w:t>時期</w:t>
      </w:r>
      <w:r w:rsidRPr="00910F30">
        <w:rPr>
          <w:rFonts w:asciiTheme="majorEastAsia" w:eastAsiaTheme="majorEastAsia" w:hAnsiTheme="majorEastAsia" w:hint="eastAsia"/>
          <w:sz w:val="24"/>
          <w:szCs w:val="24"/>
          <w:u w:val="single"/>
        </w:rPr>
        <w:t>が</w:t>
      </w:r>
      <w:r w:rsidRPr="00910F30">
        <w:rPr>
          <w:rFonts w:asciiTheme="majorEastAsia" w:eastAsiaTheme="majorEastAsia" w:hAnsiTheme="majorEastAsia"/>
          <w:sz w:val="24"/>
          <w:szCs w:val="24"/>
          <w:u w:val="single"/>
        </w:rPr>
        <w:t>遅れる</w:t>
      </w:r>
      <w:r w:rsidRPr="00910F30">
        <w:rPr>
          <w:rFonts w:asciiTheme="majorEastAsia" w:eastAsiaTheme="majorEastAsia" w:hAnsiTheme="majorEastAsia" w:hint="eastAsia"/>
          <w:sz w:val="24"/>
          <w:szCs w:val="24"/>
          <w:u w:val="single"/>
        </w:rPr>
        <w:t>場合が</w:t>
      </w:r>
      <w:r w:rsidRPr="00910F30">
        <w:rPr>
          <w:rFonts w:asciiTheme="majorEastAsia" w:eastAsiaTheme="majorEastAsia" w:hAnsiTheme="majorEastAsia"/>
          <w:sz w:val="24"/>
          <w:szCs w:val="24"/>
          <w:u w:val="single"/>
        </w:rPr>
        <w:t>ありますので、予め御了承ください。</w:t>
      </w:r>
    </w:p>
    <w:p w14:paraId="325C69CF" w14:textId="77777777" w:rsidR="006646F4" w:rsidRPr="00910F30" w:rsidRDefault="006646F4" w:rsidP="00530464">
      <w:pPr>
        <w:rPr>
          <w:rFonts w:asciiTheme="majorEastAsia" w:eastAsiaTheme="majorEastAsia" w:hAnsiTheme="majorEastAsia"/>
          <w:sz w:val="24"/>
          <w:szCs w:val="24"/>
        </w:rPr>
      </w:pPr>
    </w:p>
    <w:p w14:paraId="1E540743" w14:textId="77777777" w:rsidR="006646F4" w:rsidRDefault="006646F4" w:rsidP="00530464">
      <w:pPr>
        <w:rPr>
          <w:rFonts w:asciiTheme="majorEastAsia" w:eastAsiaTheme="majorEastAsia" w:hAnsiTheme="majorEastAsia"/>
          <w:sz w:val="24"/>
          <w:szCs w:val="24"/>
        </w:rPr>
      </w:pPr>
      <w:r>
        <w:rPr>
          <w:rFonts w:asciiTheme="majorEastAsia" w:eastAsiaTheme="majorEastAsia" w:hAnsiTheme="majorEastAsia" w:hint="eastAsia"/>
          <w:sz w:val="24"/>
          <w:szCs w:val="24"/>
        </w:rPr>
        <w:t>（２）結果</w:t>
      </w:r>
      <w:r>
        <w:rPr>
          <w:rFonts w:asciiTheme="majorEastAsia" w:eastAsiaTheme="majorEastAsia" w:hAnsiTheme="majorEastAsia"/>
          <w:sz w:val="24"/>
          <w:szCs w:val="24"/>
        </w:rPr>
        <w:t>の通知</w:t>
      </w:r>
    </w:p>
    <w:p w14:paraId="18A75FBF" w14:textId="77777777" w:rsidR="006646F4" w:rsidRPr="006646F4" w:rsidRDefault="006646F4" w:rsidP="006646F4">
      <w:pPr>
        <w:ind w:firstLineChars="300" w:firstLine="720"/>
        <w:rPr>
          <w:rFonts w:asciiTheme="majorEastAsia" w:eastAsiaTheme="majorEastAsia" w:hAnsiTheme="majorEastAsia"/>
          <w:sz w:val="24"/>
          <w:szCs w:val="24"/>
        </w:rPr>
      </w:pPr>
      <w:r w:rsidRPr="006646F4">
        <w:rPr>
          <w:rFonts w:asciiTheme="majorEastAsia" w:eastAsiaTheme="majorEastAsia" w:hAnsiTheme="majorEastAsia" w:hint="eastAsia"/>
          <w:sz w:val="24"/>
          <w:szCs w:val="24"/>
        </w:rPr>
        <w:t>応募事業者全員に対して、採択または不採択の結果を通知します。</w:t>
      </w:r>
    </w:p>
    <w:p w14:paraId="6810E406" w14:textId="77777777" w:rsidR="006646F4" w:rsidRPr="006646F4" w:rsidRDefault="006646F4" w:rsidP="006646F4">
      <w:pPr>
        <w:ind w:firstLineChars="300" w:firstLine="720"/>
        <w:rPr>
          <w:rFonts w:asciiTheme="majorEastAsia" w:eastAsiaTheme="majorEastAsia" w:hAnsiTheme="majorEastAsia"/>
          <w:sz w:val="24"/>
          <w:szCs w:val="24"/>
        </w:rPr>
      </w:pPr>
      <w:r w:rsidRPr="006646F4">
        <w:rPr>
          <w:rFonts w:asciiTheme="majorEastAsia" w:eastAsiaTheme="majorEastAsia" w:hAnsiTheme="majorEastAsia" w:hint="eastAsia"/>
          <w:sz w:val="24"/>
          <w:szCs w:val="24"/>
        </w:rPr>
        <w:lastRenderedPageBreak/>
        <w:t>採択案件については、補助事業者名、代表者名、補助事業名、事業概要、住所、業</w:t>
      </w:r>
    </w:p>
    <w:p w14:paraId="6B089883" w14:textId="6B64C9B6" w:rsidR="006646F4" w:rsidRPr="006646F4" w:rsidRDefault="006646F4" w:rsidP="006646F4">
      <w:pPr>
        <w:ind w:firstLineChars="200" w:firstLine="480"/>
        <w:rPr>
          <w:rFonts w:asciiTheme="majorEastAsia" w:eastAsiaTheme="majorEastAsia" w:hAnsiTheme="majorEastAsia"/>
          <w:sz w:val="24"/>
          <w:szCs w:val="24"/>
        </w:rPr>
      </w:pPr>
      <w:r w:rsidRPr="006646F4">
        <w:rPr>
          <w:rFonts w:asciiTheme="majorEastAsia" w:eastAsiaTheme="majorEastAsia" w:hAnsiTheme="majorEastAsia" w:hint="eastAsia"/>
          <w:sz w:val="24"/>
          <w:szCs w:val="24"/>
        </w:rPr>
        <w:t>種、法人番号（法人の場合）および補助金交付申請額を公表することがあります。</w:t>
      </w:r>
    </w:p>
    <w:p w14:paraId="43CFCDBB" w14:textId="77777777" w:rsidR="006646F4" w:rsidRPr="004E772D" w:rsidRDefault="006646F4" w:rsidP="004E772D">
      <w:pPr>
        <w:ind w:firstLineChars="200" w:firstLine="480"/>
        <w:rPr>
          <w:rFonts w:asciiTheme="majorEastAsia" w:eastAsiaTheme="majorEastAsia" w:hAnsiTheme="majorEastAsia"/>
          <w:sz w:val="24"/>
          <w:szCs w:val="24"/>
          <w:u w:val="single"/>
        </w:rPr>
      </w:pPr>
      <w:r w:rsidRPr="004E772D">
        <w:rPr>
          <w:rFonts w:asciiTheme="majorEastAsia" w:eastAsiaTheme="majorEastAsia" w:hAnsiTheme="majorEastAsia" w:hint="eastAsia"/>
          <w:sz w:val="24"/>
          <w:szCs w:val="24"/>
          <w:u w:val="single"/>
        </w:rPr>
        <w:t>※採択審査結果の内容についての問い合わせには応じかねます。</w:t>
      </w:r>
    </w:p>
    <w:p w14:paraId="3AB2F469" w14:textId="77777777" w:rsidR="009A386A" w:rsidRDefault="009A386A" w:rsidP="00530464">
      <w:pPr>
        <w:rPr>
          <w:rFonts w:asciiTheme="majorEastAsia" w:eastAsiaTheme="majorEastAsia" w:hAnsiTheme="majorEastAsia"/>
          <w:sz w:val="24"/>
          <w:szCs w:val="24"/>
        </w:rPr>
      </w:pPr>
    </w:p>
    <w:p w14:paraId="2303939B" w14:textId="48CEA594" w:rsidR="006646F4" w:rsidRDefault="006646F4" w:rsidP="00530464">
      <w:pPr>
        <w:rPr>
          <w:rFonts w:asciiTheme="majorEastAsia" w:eastAsiaTheme="majorEastAsia" w:hAnsiTheme="majorEastAsia"/>
          <w:sz w:val="24"/>
          <w:szCs w:val="24"/>
        </w:rPr>
      </w:pPr>
      <w:r>
        <w:rPr>
          <w:rFonts w:asciiTheme="majorEastAsia" w:eastAsiaTheme="majorEastAsia" w:hAnsiTheme="majorEastAsia" w:hint="eastAsia"/>
          <w:sz w:val="24"/>
          <w:szCs w:val="24"/>
        </w:rPr>
        <w:t>（３）その他</w:t>
      </w:r>
    </w:p>
    <w:p w14:paraId="5B4277B3" w14:textId="77777777" w:rsidR="004E772D" w:rsidRPr="004E772D" w:rsidRDefault="004E772D" w:rsidP="004E772D">
      <w:pPr>
        <w:ind w:leftChars="100" w:left="450" w:hangingChars="100" w:hanging="240"/>
        <w:rPr>
          <w:rFonts w:asciiTheme="majorEastAsia" w:eastAsiaTheme="majorEastAsia" w:hAnsiTheme="majorEastAsia"/>
          <w:sz w:val="24"/>
          <w:szCs w:val="24"/>
        </w:rPr>
      </w:pPr>
      <w:r w:rsidRPr="004E772D">
        <w:rPr>
          <w:rFonts w:asciiTheme="majorEastAsia" w:eastAsiaTheme="majorEastAsia" w:hAnsiTheme="majorEastAsia" w:hint="eastAsia"/>
          <w:sz w:val="24"/>
          <w:szCs w:val="24"/>
        </w:rPr>
        <w:t>・同一事業者が同一内容で本制度以外の</w:t>
      </w:r>
      <w:r w:rsidRPr="000247F5">
        <w:rPr>
          <w:rFonts w:asciiTheme="majorEastAsia" w:eastAsiaTheme="majorEastAsia" w:hAnsiTheme="majorEastAsia" w:hint="eastAsia"/>
          <w:sz w:val="24"/>
          <w:szCs w:val="24"/>
        </w:rPr>
        <w:t>国や</w:t>
      </w:r>
      <w:r w:rsidRPr="000247F5">
        <w:rPr>
          <w:rFonts w:asciiTheme="majorEastAsia" w:eastAsiaTheme="majorEastAsia" w:hAnsiTheme="majorEastAsia"/>
          <w:sz w:val="24"/>
          <w:szCs w:val="24"/>
        </w:rPr>
        <w:t>県等</w:t>
      </w:r>
      <w:r w:rsidRPr="004E772D">
        <w:rPr>
          <w:rFonts w:asciiTheme="majorEastAsia" w:eastAsiaTheme="majorEastAsia" w:hAnsiTheme="majorEastAsia" w:hint="eastAsia"/>
          <w:sz w:val="24"/>
          <w:szCs w:val="24"/>
        </w:rPr>
        <w:t>の補助事業や委託事業等と併願している場合には、不合理な重複および過度な集中を排除するため、重複して採択いたしませんのでご留意ください。</w:t>
      </w:r>
    </w:p>
    <w:p w14:paraId="1FF6F86E" w14:textId="77777777" w:rsidR="004E772D" w:rsidRPr="004E772D" w:rsidRDefault="004E772D" w:rsidP="004E772D">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・採択された場合で</w:t>
      </w:r>
      <w:r w:rsidRPr="004E772D">
        <w:rPr>
          <w:rFonts w:asciiTheme="majorEastAsia" w:eastAsiaTheme="majorEastAsia" w:hAnsiTheme="majorEastAsia" w:hint="eastAsia"/>
          <w:sz w:val="24"/>
          <w:szCs w:val="24"/>
        </w:rPr>
        <w:t>も、予算の都合等により希望金額から減額される場合があります。</w:t>
      </w:r>
    </w:p>
    <w:p w14:paraId="60A544BD" w14:textId="77777777" w:rsidR="004E772D" w:rsidRDefault="004E772D" w:rsidP="004E772D">
      <w:pPr>
        <w:ind w:leftChars="100" w:left="450" w:hangingChars="100" w:hanging="240"/>
        <w:rPr>
          <w:rFonts w:asciiTheme="majorEastAsia" w:eastAsiaTheme="majorEastAsia" w:hAnsiTheme="majorEastAsia"/>
          <w:sz w:val="24"/>
          <w:szCs w:val="24"/>
        </w:rPr>
      </w:pPr>
    </w:p>
    <w:p w14:paraId="3F4AEA04" w14:textId="77777777" w:rsidR="004E772D" w:rsidRDefault="004E772D" w:rsidP="004E772D">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【審査の</w:t>
      </w:r>
      <w:r>
        <w:rPr>
          <w:rFonts w:asciiTheme="majorEastAsia" w:eastAsiaTheme="majorEastAsia" w:hAnsiTheme="majorEastAsia"/>
          <w:sz w:val="24"/>
          <w:szCs w:val="24"/>
        </w:rPr>
        <w:t>観点</w:t>
      </w:r>
      <w:r>
        <w:rPr>
          <w:rFonts w:asciiTheme="majorEastAsia" w:eastAsiaTheme="majorEastAsia" w:hAnsiTheme="majorEastAsia" w:hint="eastAsia"/>
          <w:sz w:val="24"/>
          <w:szCs w:val="24"/>
        </w:rPr>
        <w:t>】</w:t>
      </w:r>
    </w:p>
    <w:tbl>
      <w:tblPr>
        <w:tblStyle w:val="1"/>
        <w:tblW w:w="0" w:type="auto"/>
        <w:tblInd w:w="421" w:type="dxa"/>
        <w:tblLook w:val="04A0" w:firstRow="1" w:lastRow="0" w:firstColumn="1" w:lastColumn="0" w:noHBand="0" w:noVBand="1"/>
      </w:tblPr>
      <w:tblGrid>
        <w:gridCol w:w="9207"/>
      </w:tblGrid>
      <w:tr w:rsidR="004E772D" w:rsidRPr="004E772D" w14:paraId="03CBD97E" w14:textId="77777777" w:rsidTr="004E772D">
        <w:tc>
          <w:tcPr>
            <w:tcW w:w="9207" w:type="dxa"/>
            <w:shd w:val="clear" w:color="auto" w:fill="CCFFFF"/>
            <w:vAlign w:val="center"/>
          </w:tcPr>
          <w:p w14:paraId="38006FC0" w14:textId="77777777" w:rsidR="004E772D" w:rsidRPr="004E772D" w:rsidRDefault="004E772D" w:rsidP="004E772D">
            <w:pPr>
              <w:autoSpaceDE w:val="0"/>
              <w:autoSpaceDN w:val="0"/>
              <w:adjustRightInd w:val="0"/>
              <w:snapToGrid w:val="0"/>
              <w:spacing w:line="300" w:lineRule="auto"/>
              <w:ind w:right="-96"/>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１</w:t>
            </w:r>
            <w:r w:rsidRPr="004E772D">
              <w:rPr>
                <w:rFonts w:asciiTheme="majorEastAsia" w:eastAsiaTheme="majorEastAsia" w:hAnsiTheme="majorEastAsia" w:cs="ＭＳ ゴシック"/>
                <w:sz w:val="24"/>
                <w:szCs w:val="24"/>
              </w:rPr>
              <w:t xml:space="preserve">　基礎項目</w:t>
            </w:r>
          </w:p>
        </w:tc>
      </w:tr>
      <w:tr w:rsidR="004E772D" w:rsidRPr="004E772D" w14:paraId="0C23F541" w14:textId="77777777" w:rsidTr="004E772D">
        <w:tc>
          <w:tcPr>
            <w:tcW w:w="9207" w:type="dxa"/>
          </w:tcPr>
          <w:p w14:paraId="3E6367DA" w14:textId="77777777" w:rsidR="004E772D" w:rsidRPr="004E772D" w:rsidRDefault="004E772D" w:rsidP="004E772D">
            <w:pPr>
              <w:autoSpaceDE w:val="0"/>
              <w:autoSpaceDN w:val="0"/>
              <w:adjustRightInd w:val="0"/>
              <w:snapToGrid w:val="0"/>
              <w:spacing w:line="300" w:lineRule="auto"/>
              <w:ind w:right="-96" w:firstLineChars="100" w:firstLine="240"/>
              <w:jc w:val="left"/>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次の</w:t>
            </w:r>
            <w:r w:rsidRPr="004E772D">
              <w:rPr>
                <w:rFonts w:asciiTheme="majorEastAsia" w:eastAsiaTheme="majorEastAsia" w:hAnsiTheme="majorEastAsia" w:cs="ＭＳ ゴシック"/>
                <w:sz w:val="24"/>
                <w:szCs w:val="24"/>
              </w:rPr>
              <w:t>要件を全て</w:t>
            </w:r>
            <w:r w:rsidRPr="004E772D">
              <w:rPr>
                <w:rFonts w:asciiTheme="majorEastAsia" w:eastAsiaTheme="majorEastAsia" w:hAnsiTheme="majorEastAsia" w:cs="ＭＳ ゴシック" w:hint="eastAsia"/>
                <w:sz w:val="24"/>
                <w:szCs w:val="24"/>
              </w:rPr>
              <w:t>満たすもので</w:t>
            </w:r>
            <w:r w:rsidRPr="004E772D">
              <w:rPr>
                <w:rFonts w:asciiTheme="majorEastAsia" w:eastAsiaTheme="majorEastAsia" w:hAnsiTheme="majorEastAsia" w:cs="ＭＳ ゴシック"/>
                <w:sz w:val="24"/>
                <w:szCs w:val="24"/>
              </w:rPr>
              <w:t>あること。</w:t>
            </w:r>
          </w:p>
          <w:p w14:paraId="0693EF10" w14:textId="77777777" w:rsidR="004E772D" w:rsidRPr="004E772D" w:rsidRDefault="004E772D" w:rsidP="004E772D">
            <w:pPr>
              <w:autoSpaceDE w:val="0"/>
              <w:autoSpaceDN w:val="0"/>
              <w:adjustRightInd w:val="0"/>
              <w:snapToGrid w:val="0"/>
              <w:spacing w:line="300" w:lineRule="auto"/>
              <w:ind w:right="-96"/>
              <w:jc w:val="left"/>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（１）必要な</w:t>
            </w:r>
            <w:r w:rsidRPr="004E772D">
              <w:rPr>
                <w:rFonts w:asciiTheme="majorEastAsia" w:eastAsiaTheme="majorEastAsia" w:hAnsiTheme="majorEastAsia" w:cs="ＭＳ ゴシック"/>
                <w:sz w:val="24"/>
                <w:szCs w:val="24"/>
              </w:rPr>
              <w:t>資料が全て提出されているか。</w:t>
            </w:r>
          </w:p>
          <w:p w14:paraId="7446FC9F" w14:textId="77777777" w:rsidR="004E772D" w:rsidRPr="004E772D" w:rsidRDefault="004E772D" w:rsidP="004E772D">
            <w:pPr>
              <w:autoSpaceDE w:val="0"/>
              <w:autoSpaceDN w:val="0"/>
              <w:adjustRightInd w:val="0"/>
              <w:snapToGrid w:val="0"/>
              <w:spacing w:line="300" w:lineRule="auto"/>
              <w:ind w:right="-96"/>
              <w:jc w:val="left"/>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（２）補助事業者</w:t>
            </w:r>
            <w:r w:rsidRPr="004E772D">
              <w:rPr>
                <w:rFonts w:asciiTheme="majorEastAsia" w:eastAsiaTheme="majorEastAsia" w:hAnsiTheme="majorEastAsia" w:cs="ＭＳ ゴシック"/>
                <w:sz w:val="24"/>
                <w:szCs w:val="24"/>
              </w:rPr>
              <w:t>及び補助</w:t>
            </w:r>
            <w:r w:rsidRPr="004E772D">
              <w:rPr>
                <w:rFonts w:asciiTheme="majorEastAsia" w:eastAsiaTheme="majorEastAsia" w:hAnsiTheme="majorEastAsia" w:cs="ＭＳ ゴシック" w:hint="eastAsia"/>
                <w:sz w:val="24"/>
                <w:szCs w:val="24"/>
              </w:rPr>
              <w:t>対象事業の</w:t>
            </w:r>
            <w:r w:rsidRPr="004E772D">
              <w:rPr>
                <w:rFonts w:asciiTheme="majorEastAsia" w:eastAsiaTheme="majorEastAsia" w:hAnsiTheme="majorEastAsia" w:cs="ＭＳ ゴシック"/>
                <w:sz w:val="24"/>
                <w:szCs w:val="24"/>
              </w:rPr>
              <w:t>要件に合致しているか。</w:t>
            </w:r>
          </w:p>
          <w:p w14:paraId="6256485C" w14:textId="77777777" w:rsidR="004E772D" w:rsidRPr="004E772D" w:rsidRDefault="004E772D" w:rsidP="004E772D">
            <w:pPr>
              <w:autoSpaceDE w:val="0"/>
              <w:autoSpaceDN w:val="0"/>
              <w:adjustRightInd w:val="0"/>
              <w:snapToGrid w:val="0"/>
              <w:spacing w:line="300" w:lineRule="auto"/>
              <w:ind w:right="-96"/>
              <w:jc w:val="left"/>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（３）補助事業</w:t>
            </w:r>
            <w:r w:rsidRPr="004E772D">
              <w:rPr>
                <w:rFonts w:asciiTheme="majorEastAsia" w:eastAsiaTheme="majorEastAsia" w:hAnsiTheme="majorEastAsia" w:cs="ＭＳ ゴシック"/>
                <w:sz w:val="24"/>
                <w:szCs w:val="24"/>
              </w:rPr>
              <w:t>を遂行するために必要な能力を有しているか。</w:t>
            </w:r>
          </w:p>
          <w:p w14:paraId="2322E124" w14:textId="4AF00E1A" w:rsidR="004E772D" w:rsidRPr="004E772D" w:rsidRDefault="00D94342" w:rsidP="004E772D">
            <w:pPr>
              <w:autoSpaceDE w:val="0"/>
              <w:autoSpaceDN w:val="0"/>
              <w:adjustRightInd w:val="0"/>
              <w:snapToGrid w:val="0"/>
              <w:spacing w:line="300" w:lineRule="auto"/>
              <w:ind w:left="720" w:right="-96" w:hangingChars="300" w:hanging="72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（４）</w:t>
            </w:r>
            <w:r w:rsidR="004E772D" w:rsidRPr="004E772D">
              <w:rPr>
                <w:rFonts w:asciiTheme="majorEastAsia" w:eastAsiaTheme="majorEastAsia" w:hAnsiTheme="majorEastAsia" w:cs="ＭＳ ゴシック"/>
                <w:sz w:val="24"/>
                <w:szCs w:val="24"/>
              </w:rPr>
              <w:t>中小企業者が主体的に</w:t>
            </w:r>
            <w:r w:rsidR="004E772D" w:rsidRPr="004E772D">
              <w:rPr>
                <w:rFonts w:asciiTheme="majorEastAsia" w:eastAsiaTheme="majorEastAsia" w:hAnsiTheme="majorEastAsia" w:cs="ＭＳ ゴシック" w:hint="eastAsia"/>
                <w:sz w:val="24"/>
                <w:szCs w:val="24"/>
              </w:rPr>
              <w:t>取り組むもので</w:t>
            </w:r>
            <w:r w:rsidR="004E772D" w:rsidRPr="004E772D">
              <w:rPr>
                <w:rFonts w:asciiTheme="majorEastAsia" w:eastAsiaTheme="majorEastAsia" w:hAnsiTheme="majorEastAsia" w:cs="ＭＳ ゴシック"/>
                <w:sz w:val="24"/>
                <w:szCs w:val="24"/>
              </w:rPr>
              <w:t>あって、その技術や</w:t>
            </w:r>
            <w:r w:rsidR="004E772D" w:rsidRPr="004E772D">
              <w:rPr>
                <w:rFonts w:asciiTheme="majorEastAsia" w:eastAsiaTheme="majorEastAsia" w:hAnsiTheme="majorEastAsia" w:cs="ＭＳ ゴシック" w:hint="eastAsia"/>
                <w:sz w:val="24"/>
                <w:szCs w:val="24"/>
              </w:rPr>
              <w:t>ノウハウ等</w:t>
            </w:r>
            <w:r w:rsidR="004E772D" w:rsidRPr="004E772D">
              <w:rPr>
                <w:rFonts w:asciiTheme="majorEastAsia" w:eastAsiaTheme="majorEastAsia" w:hAnsiTheme="majorEastAsia" w:cs="ＭＳ ゴシック"/>
                <w:sz w:val="24"/>
                <w:szCs w:val="24"/>
              </w:rPr>
              <w:t>を基にし</w:t>
            </w:r>
            <w:r w:rsidR="004E772D" w:rsidRPr="004E772D">
              <w:rPr>
                <w:rFonts w:asciiTheme="majorEastAsia" w:eastAsiaTheme="majorEastAsia" w:hAnsiTheme="majorEastAsia" w:cs="ＭＳ ゴシック" w:hint="eastAsia"/>
                <w:sz w:val="24"/>
                <w:szCs w:val="24"/>
              </w:rPr>
              <w:t>た取組</w:t>
            </w:r>
            <w:r w:rsidR="004E772D" w:rsidRPr="004E772D">
              <w:rPr>
                <w:rFonts w:asciiTheme="majorEastAsia" w:eastAsiaTheme="majorEastAsia" w:hAnsiTheme="majorEastAsia" w:cs="ＭＳ ゴシック"/>
                <w:sz w:val="24"/>
                <w:szCs w:val="24"/>
              </w:rPr>
              <w:t>であるか。</w:t>
            </w:r>
          </w:p>
        </w:tc>
      </w:tr>
      <w:tr w:rsidR="004E772D" w:rsidRPr="004E772D" w14:paraId="23EC071E" w14:textId="77777777" w:rsidTr="004E772D">
        <w:tc>
          <w:tcPr>
            <w:tcW w:w="9207" w:type="dxa"/>
            <w:shd w:val="clear" w:color="auto" w:fill="CCFFFF"/>
            <w:vAlign w:val="center"/>
          </w:tcPr>
          <w:p w14:paraId="5A84638D" w14:textId="77777777" w:rsidR="004E772D" w:rsidRPr="004E772D" w:rsidRDefault="004E772D" w:rsidP="004E772D">
            <w:pPr>
              <w:autoSpaceDE w:val="0"/>
              <w:autoSpaceDN w:val="0"/>
              <w:adjustRightInd w:val="0"/>
              <w:snapToGrid w:val="0"/>
              <w:spacing w:line="300" w:lineRule="auto"/>
              <w:ind w:right="-96"/>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２</w:t>
            </w:r>
            <w:r w:rsidRPr="004E772D">
              <w:rPr>
                <w:rFonts w:asciiTheme="majorEastAsia" w:eastAsiaTheme="majorEastAsia" w:hAnsiTheme="majorEastAsia" w:cs="ＭＳ ゴシック"/>
                <w:sz w:val="24"/>
                <w:szCs w:val="24"/>
              </w:rPr>
              <w:t xml:space="preserve">　加点項目</w:t>
            </w:r>
          </w:p>
        </w:tc>
      </w:tr>
      <w:tr w:rsidR="004E772D" w:rsidRPr="004E772D" w14:paraId="1835A80F" w14:textId="77777777" w:rsidTr="004E772D">
        <w:tc>
          <w:tcPr>
            <w:tcW w:w="9207" w:type="dxa"/>
          </w:tcPr>
          <w:p w14:paraId="30D9DD25" w14:textId="23E99D61" w:rsidR="004E772D" w:rsidRPr="004E772D" w:rsidRDefault="00D945D4" w:rsidP="004E772D">
            <w:pPr>
              <w:autoSpaceDE w:val="0"/>
              <w:autoSpaceDN w:val="0"/>
              <w:adjustRightInd w:val="0"/>
              <w:snapToGrid w:val="0"/>
              <w:spacing w:line="300" w:lineRule="auto"/>
              <w:ind w:right="-96" w:firstLineChars="100" w:firstLine="24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補助事業計画</w:t>
            </w:r>
            <w:r w:rsidR="004E772D" w:rsidRPr="004E772D">
              <w:rPr>
                <w:rFonts w:asciiTheme="majorEastAsia" w:eastAsiaTheme="majorEastAsia" w:hAnsiTheme="majorEastAsia" w:cs="ＭＳ ゴシック"/>
                <w:sz w:val="24"/>
                <w:szCs w:val="24"/>
              </w:rPr>
              <w:t>に</w:t>
            </w:r>
            <w:r w:rsidR="004E772D" w:rsidRPr="004E772D">
              <w:rPr>
                <w:rFonts w:asciiTheme="majorEastAsia" w:eastAsiaTheme="majorEastAsia" w:hAnsiTheme="majorEastAsia" w:cs="ＭＳ ゴシック" w:hint="eastAsia"/>
                <w:sz w:val="24"/>
                <w:szCs w:val="24"/>
              </w:rPr>
              <w:t>ついて</w:t>
            </w:r>
            <w:r w:rsidR="004E772D" w:rsidRPr="004E772D">
              <w:rPr>
                <w:rFonts w:asciiTheme="majorEastAsia" w:eastAsiaTheme="majorEastAsia" w:hAnsiTheme="majorEastAsia" w:cs="ＭＳ ゴシック"/>
                <w:sz w:val="24"/>
                <w:szCs w:val="24"/>
              </w:rPr>
              <w:t>、</w:t>
            </w:r>
            <w:r w:rsidR="004E772D" w:rsidRPr="004E772D">
              <w:rPr>
                <w:rFonts w:asciiTheme="majorEastAsia" w:eastAsiaTheme="majorEastAsia" w:hAnsiTheme="majorEastAsia" w:cs="ＭＳ ゴシック" w:hint="eastAsia"/>
                <w:sz w:val="24"/>
                <w:szCs w:val="24"/>
              </w:rPr>
              <w:t>以下の</w:t>
            </w:r>
            <w:r w:rsidR="004E772D" w:rsidRPr="004E772D">
              <w:rPr>
                <w:rFonts w:asciiTheme="majorEastAsia" w:eastAsiaTheme="majorEastAsia" w:hAnsiTheme="majorEastAsia" w:cs="ＭＳ ゴシック"/>
                <w:sz w:val="24"/>
                <w:szCs w:val="24"/>
              </w:rPr>
              <w:t>項目に基づき加点審査を行</w:t>
            </w:r>
            <w:r w:rsidR="004E772D" w:rsidRPr="004E772D">
              <w:rPr>
                <w:rFonts w:asciiTheme="majorEastAsia" w:eastAsiaTheme="majorEastAsia" w:hAnsiTheme="majorEastAsia" w:cs="ＭＳ ゴシック" w:hint="eastAsia"/>
                <w:sz w:val="24"/>
                <w:szCs w:val="24"/>
              </w:rPr>
              <w:t>う</w:t>
            </w:r>
            <w:r w:rsidR="004E772D" w:rsidRPr="004E772D">
              <w:rPr>
                <w:rFonts w:asciiTheme="majorEastAsia" w:eastAsiaTheme="majorEastAsia" w:hAnsiTheme="majorEastAsia" w:cs="ＭＳ ゴシック"/>
                <w:sz w:val="24"/>
                <w:szCs w:val="24"/>
              </w:rPr>
              <w:t>。</w:t>
            </w:r>
          </w:p>
          <w:p w14:paraId="72E5C472" w14:textId="1EBFEE25" w:rsidR="004E772D" w:rsidRPr="004E772D" w:rsidRDefault="004E772D" w:rsidP="00D94342">
            <w:pPr>
              <w:autoSpaceDE w:val="0"/>
              <w:autoSpaceDN w:val="0"/>
              <w:adjustRightInd w:val="0"/>
              <w:snapToGrid w:val="0"/>
              <w:spacing w:line="300" w:lineRule="auto"/>
              <w:ind w:left="720" w:right="-96" w:hangingChars="300" w:hanging="720"/>
              <w:jc w:val="left"/>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w:t>
            </w:r>
            <w:r w:rsidR="00851E0F">
              <w:rPr>
                <w:rFonts w:asciiTheme="majorEastAsia" w:eastAsiaTheme="majorEastAsia" w:hAnsiTheme="majorEastAsia" w:cs="ＭＳ ゴシック" w:hint="eastAsia"/>
                <w:sz w:val="24"/>
                <w:szCs w:val="24"/>
              </w:rPr>
              <w:t>１</w:t>
            </w:r>
            <w:r w:rsidRPr="004E772D">
              <w:rPr>
                <w:rFonts w:asciiTheme="majorEastAsia" w:eastAsiaTheme="majorEastAsia" w:hAnsiTheme="majorEastAsia" w:cs="ＭＳ ゴシック" w:hint="eastAsia"/>
                <w:sz w:val="24"/>
                <w:szCs w:val="24"/>
              </w:rPr>
              <w:t>）</w:t>
            </w:r>
            <w:r w:rsidR="00D94342">
              <w:rPr>
                <w:rFonts w:asciiTheme="majorEastAsia" w:eastAsiaTheme="majorEastAsia" w:hAnsiTheme="majorEastAsia" w:cs="ＭＳ ゴシック" w:hint="eastAsia"/>
                <w:sz w:val="24"/>
                <w:szCs w:val="24"/>
              </w:rPr>
              <w:t>新型コロナウイルス感染症の影響からの事業継続・再起に向け、</w:t>
            </w:r>
            <w:r w:rsidRPr="004E772D">
              <w:rPr>
                <w:rFonts w:asciiTheme="majorEastAsia" w:eastAsiaTheme="majorEastAsia" w:hAnsiTheme="majorEastAsia" w:cs="ＭＳ ゴシック" w:hint="eastAsia"/>
                <w:sz w:val="24"/>
                <w:szCs w:val="24"/>
              </w:rPr>
              <w:t>自社</w:t>
            </w:r>
            <w:r w:rsidRPr="004E772D">
              <w:rPr>
                <w:rFonts w:asciiTheme="majorEastAsia" w:eastAsiaTheme="majorEastAsia" w:hAnsiTheme="majorEastAsia" w:cs="ＭＳ ゴシック"/>
                <w:sz w:val="24"/>
                <w:szCs w:val="24"/>
              </w:rPr>
              <w:t>の状況や</w:t>
            </w:r>
            <w:r w:rsidRPr="004E772D">
              <w:rPr>
                <w:rFonts w:asciiTheme="majorEastAsia" w:eastAsiaTheme="majorEastAsia" w:hAnsiTheme="majorEastAsia" w:cs="ＭＳ ゴシック" w:hint="eastAsia"/>
                <w:sz w:val="24"/>
                <w:szCs w:val="24"/>
              </w:rPr>
              <w:t>顧客・市場</w:t>
            </w:r>
            <w:r w:rsidRPr="004E772D">
              <w:rPr>
                <w:rFonts w:asciiTheme="majorEastAsia" w:eastAsiaTheme="majorEastAsia" w:hAnsiTheme="majorEastAsia" w:cs="ＭＳ ゴシック"/>
                <w:sz w:val="24"/>
                <w:szCs w:val="24"/>
              </w:rPr>
              <w:t>の動向、</w:t>
            </w:r>
            <w:r w:rsidRPr="004E772D">
              <w:rPr>
                <w:rFonts w:asciiTheme="majorEastAsia" w:eastAsiaTheme="majorEastAsia" w:hAnsiTheme="majorEastAsia" w:cs="ＭＳ ゴシック" w:hint="eastAsia"/>
                <w:sz w:val="24"/>
                <w:szCs w:val="24"/>
              </w:rPr>
              <w:t>自社</w:t>
            </w:r>
            <w:r w:rsidRPr="004E772D">
              <w:rPr>
                <w:rFonts w:asciiTheme="majorEastAsia" w:eastAsiaTheme="majorEastAsia" w:hAnsiTheme="majorEastAsia" w:cs="ＭＳ ゴシック"/>
                <w:sz w:val="24"/>
                <w:szCs w:val="24"/>
              </w:rPr>
              <w:t>や自社の提供する商品・サービスの強み・弱みを十分に把握している</w:t>
            </w:r>
            <w:r w:rsidRPr="004E772D">
              <w:rPr>
                <w:rFonts w:asciiTheme="majorEastAsia" w:eastAsiaTheme="majorEastAsia" w:hAnsiTheme="majorEastAsia" w:cs="ＭＳ ゴシック" w:hint="eastAsia"/>
                <w:sz w:val="24"/>
                <w:szCs w:val="24"/>
              </w:rPr>
              <w:t>か。</w:t>
            </w:r>
          </w:p>
          <w:p w14:paraId="73AE3E86" w14:textId="7D399BD0" w:rsidR="004E772D" w:rsidRDefault="004E772D" w:rsidP="004E772D">
            <w:pPr>
              <w:autoSpaceDE w:val="0"/>
              <w:autoSpaceDN w:val="0"/>
              <w:adjustRightInd w:val="0"/>
              <w:snapToGrid w:val="0"/>
              <w:spacing w:line="300" w:lineRule="auto"/>
              <w:ind w:left="720" w:right="-96" w:hangingChars="300" w:hanging="720"/>
              <w:jc w:val="left"/>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w:t>
            </w:r>
            <w:r w:rsidR="00D94342">
              <w:rPr>
                <w:rFonts w:asciiTheme="majorEastAsia" w:eastAsiaTheme="majorEastAsia" w:hAnsiTheme="majorEastAsia" w:cs="ＭＳ ゴシック" w:hint="eastAsia"/>
                <w:sz w:val="24"/>
                <w:szCs w:val="24"/>
              </w:rPr>
              <w:t>２</w:t>
            </w:r>
            <w:r w:rsidRPr="004E772D">
              <w:rPr>
                <w:rFonts w:asciiTheme="majorEastAsia" w:eastAsiaTheme="majorEastAsia" w:hAnsiTheme="majorEastAsia" w:cs="ＭＳ ゴシック" w:hint="eastAsia"/>
                <w:sz w:val="24"/>
                <w:szCs w:val="24"/>
              </w:rPr>
              <w:t>）補助事業</w:t>
            </w:r>
            <w:r w:rsidR="00D94342">
              <w:rPr>
                <w:rFonts w:asciiTheme="majorEastAsia" w:eastAsiaTheme="majorEastAsia" w:hAnsiTheme="majorEastAsia" w:cs="ＭＳ ゴシック"/>
                <w:sz w:val="24"/>
                <w:szCs w:val="24"/>
              </w:rPr>
              <w:t>計画</w:t>
            </w:r>
            <w:r w:rsidR="00AA0FDE">
              <w:rPr>
                <w:rFonts w:asciiTheme="majorEastAsia" w:eastAsiaTheme="majorEastAsia" w:hAnsiTheme="majorEastAsia" w:cs="ＭＳ ゴシック" w:hint="eastAsia"/>
                <w:sz w:val="24"/>
                <w:szCs w:val="24"/>
              </w:rPr>
              <w:t>の内容が事業継続・再起を推進するために</w:t>
            </w:r>
            <w:r w:rsidR="00D94342">
              <w:rPr>
                <w:rFonts w:asciiTheme="majorEastAsia" w:eastAsiaTheme="majorEastAsia" w:hAnsiTheme="majorEastAsia" w:cs="ＭＳ ゴシック" w:hint="eastAsia"/>
                <w:sz w:val="24"/>
                <w:szCs w:val="24"/>
              </w:rPr>
              <w:t>必要かつ有効なものであるか。</w:t>
            </w:r>
          </w:p>
          <w:p w14:paraId="2E47F9B8" w14:textId="1DF171CA" w:rsidR="00D94342" w:rsidRPr="004E772D" w:rsidRDefault="00D94342" w:rsidP="004E772D">
            <w:pPr>
              <w:autoSpaceDE w:val="0"/>
              <w:autoSpaceDN w:val="0"/>
              <w:adjustRightInd w:val="0"/>
              <w:snapToGrid w:val="0"/>
              <w:spacing w:line="300" w:lineRule="auto"/>
              <w:ind w:left="720" w:right="-96" w:hangingChars="300" w:hanging="720"/>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（３）対象事業者の事業継続・再起が地域経済の持続性強化につながるか。</w:t>
            </w:r>
          </w:p>
          <w:p w14:paraId="7EA19748" w14:textId="2B7CEEBF" w:rsidR="004E772D" w:rsidRPr="004E772D" w:rsidRDefault="004E772D" w:rsidP="00851E0F">
            <w:pPr>
              <w:autoSpaceDE w:val="0"/>
              <w:autoSpaceDN w:val="0"/>
              <w:adjustRightInd w:val="0"/>
              <w:snapToGrid w:val="0"/>
              <w:spacing w:line="300" w:lineRule="auto"/>
              <w:ind w:left="720" w:right="-96" w:hangingChars="300" w:hanging="720"/>
              <w:jc w:val="left"/>
              <w:rPr>
                <w:rFonts w:asciiTheme="majorEastAsia" w:eastAsiaTheme="majorEastAsia" w:hAnsiTheme="majorEastAsia" w:cs="ＭＳ ゴシック"/>
                <w:sz w:val="24"/>
                <w:szCs w:val="24"/>
              </w:rPr>
            </w:pPr>
            <w:r w:rsidRPr="004E772D">
              <w:rPr>
                <w:rFonts w:asciiTheme="majorEastAsia" w:eastAsiaTheme="majorEastAsia" w:hAnsiTheme="majorEastAsia" w:cs="ＭＳ ゴシック" w:hint="eastAsia"/>
                <w:sz w:val="24"/>
                <w:szCs w:val="24"/>
              </w:rPr>
              <w:t>（</w:t>
            </w:r>
            <w:r w:rsidR="00D94342">
              <w:rPr>
                <w:rFonts w:asciiTheme="majorEastAsia" w:eastAsiaTheme="majorEastAsia" w:hAnsiTheme="majorEastAsia" w:cs="ＭＳ ゴシック" w:hint="eastAsia"/>
                <w:sz w:val="24"/>
                <w:szCs w:val="24"/>
              </w:rPr>
              <w:t>４</w:t>
            </w:r>
            <w:r w:rsidRPr="004E772D">
              <w:rPr>
                <w:rFonts w:asciiTheme="majorEastAsia" w:eastAsiaTheme="majorEastAsia" w:hAnsiTheme="majorEastAsia" w:cs="ＭＳ ゴシック" w:hint="eastAsia"/>
                <w:sz w:val="24"/>
                <w:szCs w:val="24"/>
              </w:rPr>
              <w:t>）補助事業</w:t>
            </w:r>
            <w:r w:rsidR="00D94342">
              <w:rPr>
                <w:rFonts w:asciiTheme="majorEastAsia" w:eastAsiaTheme="majorEastAsia" w:hAnsiTheme="majorEastAsia" w:cs="ＭＳ ゴシック"/>
                <w:sz w:val="24"/>
                <w:szCs w:val="24"/>
              </w:rPr>
              <w:t>計画の内容は具体的で、当該</w:t>
            </w:r>
            <w:r w:rsidRPr="004E772D">
              <w:rPr>
                <w:rFonts w:asciiTheme="majorEastAsia" w:eastAsiaTheme="majorEastAsia" w:hAnsiTheme="majorEastAsia" w:cs="ＭＳ ゴシック"/>
                <w:sz w:val="24"/>
                <w:szCs w:val="24"/>
              </w:rPr>
              <w:t>中小企業者にとって実現可能性の高いものとなっているか。</w:t>
            </w:r>
          </w:p>
        </w:tc>
      </w:tr>
    </w:tbl>
    <w:p w14:paraId="1245B6EE" w14:textId="4F46AF2D" w:rsidR="00AA0FDE" w:rsidRPr="00851E0F" w:rsidRDefault="00AA0FDE" w:rsidP="00134A59">
      <w:pPr>
        <w:rPr>
          <w:rFonts w:asciiTheme="majorEastAsia" w:eastAsiaTheme="majorEastAsia" w:hAnsiTheme="majorEastAsia"/>
          <w:sz w:val="24"/>
          <w:szCs w:val="24"/>
        </w:rPr>
      </w:pPr>
    </w:p>
    <w:p w14:paraId="6F8836B2" w14:textId="18628116" w:rsidR="00B64E1B" w:rsidRPr="00B64E1B" w:rsidRDefault="00390585" w:rsidP="00B64E1B">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highlight w:val="black"/>
        </w:rPr>
        <w:t>９</w:t>
      </w:r>
      <w:r w:rsidR="00B64E1B" w:rsidRPr="00B64E1B">
        <w:rPr>
          <w:rFonts w:asciiTheme="majorEastAsia" w:eastAsiaTheme="majorEastAsia" w:hAnsiTheme="majorEastAsia" w:hint="eastAsia"/>
          <w:b/>
          <w:color w:val="FFFFFF" w:themeColor="background1"/>
          <w:sz w:val="24"/>
          <w:szCs w:val="24"/>
          <w:highlight w:val="black"/>
        </w:rPr>
        <w:t xml:space="preserve">　補助事業者</w:t>
      </w:r>
      <w:r w:rsidR="00B64E1B" w:rsidRPr="00B64E1B">
        <w:rPr>
          <w:rFonts w:asciiTheme="majorEastAsia" w:eastAsiaTheme="majorEastAsia" w:hAnsiTheme="majorEastAsia"/>
          <w:b/>
          <w:color w:val="FFFFFF" w:themeColor="background1"/>
          <w:sz w:val="24"/>
          <w:szCs w:val="24"/>
          <w:highlight w:val="black"/>
        </w:rPr>
        <w:t>の義務</w:t>
      </w:r>
    </w:p>
    <w:p w14:paraId="57A73356" w14:textId="0E11EB5C" w:rsidR="00A0731B" w:rsidRDefault="00B64E1B" w:rsidP="00B64E1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本事業</w:t>
      </w:r>
      <w:r>
        <w:rPr>
          <w:rFonts w:asciiTheme="majorEastAsia" w:eastAsiaTheme="majorEastAsia" w:hAnsiTheme="majorEastAsia"/>
          <w:sz w:val="24"/>
          <w:szCs w:val="24"/>
        </w:rPr>
        <w:t>の採択</w:t>
      </w:r>
      <w:r w:rsidR="005C38C1">
        <w:rPr>
          <w:rFonts w:asciiTheme="majorEastAsia" w:eastAsiaTheme="majorEastAsia" w:hAnsiTheme="majorEastAsia" w:hint="eastAsia"/>
          <w:sz w:val="24"/>
          <w:szCs w:val="24"/>
        </w:rPr>
        <w:t>・交付決定</w:t>
      </w:r>
      <w:r>
        <w:rPr>
          <w:rFonts w:asciiTheme="majorEastAsia" w:eastAsiaTheme="majorEastAsia" w:hAnsiTheme="majorEastAsia"/>
          <w:sz w:val="24"/>
          <w:szCs w:val="24"/>
        </w:rPr>
        <w:t>を受けた事業者は、以下の条件を守らなければなりません。</w:t>
      </w:r>
    </w:p>
    <w:p w14:paraId="19BB3962" w14:textId="77777777" w:rsidR="00B64E1B" w:rsidRDefault="00B64E1B" w:rsidP="00C754BB">
      <w:pPr>
        <w:rPr>
          <w:rFonts w:asciiTheme="majorEastAsia" w:eastAsiaTheme="majorEastAsia" w:hAnsiTheme="majorEastAsia"/>
          <w:sz w:val="24"/>
          <w:szCs w:val="24"/>
        </w:rPr>
      </w:pPr>
      <w:r>
        <w:rPr>
          <w:rFonts w:asciiTheme="majorEastAsia" w:eastAsiaTheme="majorEastAsia" w:hAnsiTheme="majorEastAsia" w:hint="eastAsia"/>
          <w:sz w:val="24"/>
          <w:szCs w:val="24"/>
        </w:rPr>
        <w:t>（１）交付</w:t>
      </w:r>
      <w:r>
        <w:rPr>
          <w:rFonts w:asciiTheme="majorEastAsia" w:eastAsiaTheme="majorEastAsia" w:hAnsiTheme="majorEastAsia"/>
          <w:sz w:val="24"/>
          <w:szCs w:val="24"/>
        </w:rPr>
        <w:t>決定</w:t>
      </w:r>
    </w:p>
    <w:p w14:paraId="11A159CA" w14:textId="20AFCFC4" w:rsidR="004659C0" w:rsidRDefault="005C38C1" w:rsidP="00F73646">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659C0">
        <w:rPr>
          <w:rFonts w:asciiTheme="majorEastAsia" w:eastAsiaTheme="majorEastAsia" w:hAnsiTheme="majorEastAsia"/>
          <w:sz w:val="24"/>
          <w:szCs w:val="24"/>
        </w:rPr>
        <w:t>交付決定を受けても実績報告時に対象外経費の計上が発見された</w:t>
      </w:r>
      <w:r w:rsidR="004659C0">
        <w:rPr>
          <w:rFonts w:asciiTheme="majorEastAsia" w:eastAsiaTheme="majorEastAsia" w:hAnsiTheme="majorEastAsia" w:hint="eastAsia"/>
          <w:sz w:val="24"/>
          <w:szCs w:val="24"/>
        </w:rPr>
        <w:t>場合には、</w:t>
      </w:r>
      <w:r w:rsidR="004659C0">
        <w:rPr>
          <w:rFonts w:asciiTheme="majorEastAsia" w:eastAsiaTheme="majorEastAsia" w:hAnsiTheme="majorEastAsia"/>
          <w:sz w:val="24"/>
          <w:szCs w:val="24"/>
        </w:rPr>
        <w:t>当該支出を除いて補助対象経費を算出するよう、</w:t>
      </w:r>
      <w:r w:rsidR="00191B5D">
        <w:rPr>
          <w:rFonts w:asciiTheme="majorEastAsia" w:eastAsiaTheme="majorEastAsia" w:hAnsiTheme="majorEastAsia" w:hint="eastAsia"/>
          <w:sz w:val="24"/>
          <w:szCs w:val="24"/>
        </w:rPr>
        <w:t>センター</w:t>
      </w:r>
      <w:r w:rsidR="004659C0">
        <w:rPr>
          <w:rFonts w:asciiTheme="majorEastAsia" w:eastAsiaTheme="majorEastAsia" w:hAnsiTheme="majorEastAsia"/>
          <w:sz w:val="24"/>
          <w:szCs w:val="24"/>
        </w:rPr>
        <w:t>から求</w:t>
      </w:r>
      <w:r w:rsidR="00A97167">
        <w:rPr>
          <w:rFonts w:asciiTheme="majorEastAsia" w:eastAsiaTheme="majorEastAsia" w:hAnsiTheme="majorEastAsia" w:hint="eastAsia"/>
          <w:sz w:val="24"/>
          <w:szCs w:val="24"/>
        </w:rPr>
        <w:t>められ</w:t>
      </w:r>
      <w:r w:rsidR="004659C0">
        <w:rPr>
          <w:rFonts w:asciiTheme="majorEastAsia" w:eastAsiaTheme="majorEastAsia" w:hAnsiTheme="majorEastAsia"/>
          <w:sz w:val="24"/>
          <w:szCs w:val="24"/>
        </w:rPr>
        <w:t>ます。</w:t>
      </w:r>
    </w:p>
    <w:p w14:paraId="75FE6456" w14:textId="77777777" w:rsidR="004659C0" w:rsidRDefault="004659C0" w:rsidP="004659C0">
      <w:pPr>
        <w:rPr>
          <w:rFonts w:asciiTheme="majorEastAsia" w:eastAsiaTheme="majorEastAsia" w:hAnsiTheme="majorEastAsia"/>
          <w:sz w:val="24"/>
          <w:szCs w:val="24"/>
        </w:rPr>
      </w:pPr>
    </w:p>
    <w:p w14:paraId="3B5C1BCC" w14:textId="77777777" w:rsidR="004659C0" w:rsidRDefault="004659C0" w:rsidP="004659C0">
      <w:pPr>
        <w:rPr>
          <w:rFonts w:asciiTheme="majorEastAsia" w:eastAsiaTheme="majorEastAsia" w:hAnsiTheme="majorEastAsia"/>
          <w:sz w:val="24"/>
          <w:szCs w:val="24"/>
        </w:rPr>
      </w:pPr>
      <w:r>
        <w:rPr>
          <w:rFonts w:asciiTheme="majorEastAsia" w:eastAsiaTheme="majorEastAsia" w:hAnsiTheme="majorEastAsia" w:hint="eastAsia"/>
          <w:sz w:val="24"/>
          <w:szCs w:val="24"/>
        </w:rPr>
        <w:t>（２）補助事業</w:t>
      </w:r>
      <w:r>
        <w:rPr>
          <w:rFonts w:asciiTheme="majorEastAsia" w:eastAsiaTheme="majorEastAsia" w:hAnsiTheme="majorEastAsia"/>
          <w:sz w:val="24"/>
          <w:szCs w:val="24"/>
        </w:rPr>
        <w:t>計画の内容や経費の配分の変更</w:t>
      </w:r>
      <w:r>
        <w:rPr>
          <w:rFonts w:asciiTheme="majorEastAsia" w:eastAsiaTheme="majorEastAsia" w:hAnsiTheme="majorEastAsia" w:hint="eastAsia"/>
          <w:sz w:val="24"/>
          <w:szCs w:val="24"/>
        </w:rPr>
        <w:t>等</w:t>
      </w:r>
    </w:p>
    <w:p w14:paraId="57A331F5" w14:textId="4F679163" w:rsidR="004659C0" w:rsidRDefault="004659C0" w:rsidP="004659C0">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交付</w:t>
      </w:r>
      <w:r>
        <w:rPr>
          <w:rFonts w:asciiTheme="majorEastAsia" w:eastAsiaTheme="majorEastAsia" w:hAnsiTheme="majorEastAsia"/>
          <w:sz w:val="24"/>
          <w:szCs w:val="24"/>
        </w:rPr>
        <w:t>決定を受けた後、補助事業の経費の配分や内容を変更しようとする場合、または</w:t>
      </w:r>
      <w:r>
        <w:rPr>
          <w:rFonts w:asciiTheme="majorEastAsia" w:eastAsiaTheme="majorEastAsia" w:hAnsiTheme="majorEastAsia"/>
          <w:sz w:val="24"/>
          <w:szCs w:val="24"/>
        </w:rPr>
        <w:lastRenderedPageBreak/>
        <w:t>補助事業を中止（</w:t>
      </w:r>
      <w:r>
        <w:rPr>
          <w:rFonts w:asciiTheme="majorEastAsia" w:eastAsiaTheme="majorEastAsia" w:hAnsiTheme="majorEastAsia" w:hint="eastAsia"/>
          <w:sz w:val="24"/>
          <w:szCs w:val="24"/>
        </w:rPr>
        <w:t>一時</w:t>
      </w:r>
      <w:r>
        <w:rPr>
          <w:rFonts w:asciiTheme="majorEastAsia" w:eastAsiaTheme="majorEastAsia" w:hAnsiTheme="majorEastAsia"/>
          <w:sz w:val="24"/>
          <w:szCs w:val="24"/>
        </w:rPr>
        <w:t>中断）</w:t>
      </w:r>
      <w:r>
        <w:rPr>
          <w:rFonts w:asciiTheme="majorEastAsia" w:eastAsiaTheme="majorEastAsia" w:hAnsiTheme="majorEastAsia" w:hint="eastAsia"/>
          <w:sz w:val="24"/>
          <w:szCs w:val="24"/>
        </w:rPr>
        <w:t>、</w:t>
      </w:r>
      <w:r>
        <w:rPr>
          <w:rFonts w:asciiTheme="majorEastAsia" w:eastAsiaTheme="majorEastAsia" w:hAnsiTheme="majorEastAsia"/>
          <w:sz w:val="24"/>
          <w:szCs w:val="24"/>
        </w:rPr>
        <w:t>廃止（</w:t>
      </w:r>
      <w:r>
        <w:rPr>
          <w:rFonts w:asciiTheme="majorEastAsia" w:eastAsiaTheme="majorEastAsia" w:hAnsiTheme="majorEastAsia" w:hint="eastAsia"/>
          <w:sz w:val="24"/>
          <w:szCs w:val="24"/>
        </w:rPr>
        <w:t>実施</w:t>
      </w:r>
      <w:r>
        <w:rPr>
          <w:rFonts w:asciiTheme="majorEastAsia" w:eastAsiaTheme="majorEastAsia" w:hAnsiTheme="majorEastAsia"/>
          <w:sz w:val="24"/>
          <w:szCs w:val="24"/>
        </w:rPr>
        <w:t>取りやめ）</w:t>
      </w:r>
      <w:r>
        <w:rPr>
          <w:rFonts w:asciiTheme="majorEastAsia" w:eastAsiaTheme="majorEastAsia" w:hAnsiTheme="majorEastAsia" w:hint="eastAsia"/>
          <w:sz w:val="24"/>
          <w:szCs w:val="24"/>
        </w:rPr>
        <w:t>や</w:t>
      </w:r>
      <w:r>
        <w:rPr>
          <w:rFonts w:asciiTheme="majorEastAsia" w:eastAsiaTheme="majorEastAsia" w:hAnsiTheme="majorEastAsia"/>
          <w:sz w:val="24"/>
          <w:szCs w:val="24"/>
        </w:rPr>
        <w:t>他に承継させようとする場合は、</w:t>
      </w:r>
      <w:r w:rsidRPr="004659C0">
        <w:rPr>
          <w:rFonts w:asciiTheme="majorEastAsia" w:eastAsiaTheme="majorEastAsia" w:hAnsiTheme="majorEastAsia"/>
          <w:b/>
          <w:sz w:val="24"/>
          <w:szCs w:val="24"/>
          <w:u w:val="single"/>
        </w:rPr>
        <w:t>事前に</w:t>
      </w:r>
      <w:r w:rsidR="00A97167" w:rsidRPr="00A97167">
        <w:rPr>
          <w:rFonts w:asciiTheme="majorEastAsia" w:eastAsiaTheme="majorEastAsia" w:hAnsiTheme="majorEastAsia" w:hint="eastAsia"/>
          <w:b/>
          <w:sz w:val="24"/>
          <w:szCs w:val="24"/>
          <w:u w:val="single"/>
        </w:rPr>
        <w:t>県の</w:t>
      </w:r>
      <w:r w:rsidRPr="00327EA1">
        <w:rPr>
          <w:rFonts w:asciiTheme="majorEastAsia" w:eastAsiaTheme="majorEastAsia" w:hAnsiTheme="majorEastAsia"/>
          <w:b/>
          <w:sz w:val="24"/>
          <w:szCs w:val="24"/>
          <w:u w:val="single"/>
        </w:rPr>
        <w:t>承認</w:t>
      </w:r>
      <w:r>
        <w:rPr>
          <w:rFonts w:asciiTheme="majorEastAsia" w:eastAsiaTheme="majorEastAsia" w:hAnsiTheme="majorEastAsia"/>
          <w:sz w:val="24"/>
          <w:szCs w:val="24"/>
        </w:rPr>
        <w:t>を得なければなりません。</w:t>
      </w:r>
    </w:p>
    <w:p w14:paraId="2AC05D78" w14:textId="77777777" w:rsidR="004659C0" w:rsidRDefault="004659C0" w:rsidP="004659C0">
      <w:pPr>
        <w:rPr>
          <w:rFonts w:asciiTheme="majorEastAsia" w:eastAsiaTheme="majorEastAsia" w:hAnsiTheme="majorEastAsia"/>
          <w:sz w:val="24"/>
          <w:szCs w:val="24"/>
        </w:rPr>
      </w:pPr>
    </w:p>
    <w:p w14:paraId="30CE99CA" w14:textId="77777777" w:rsidR="004659C0" w:rsidRDefault="004659C0" w:rsidP="004659C0">
      <w:pPr>
        <w:rPr>
          <w:rFonts w:asciiTheme="majorEastAsia" w:eastAsiaTheme="majorEastAsia" w:hAnsiTheme="majorEastAsia"/>
          <w:sz w:val="24"/>
          <w:szCs w:val="24"/>
        </w:rPr>
      </w:pPr>
      <w:r>
        <w:rPr>
          <w:rFonts w:asciiTheme="majorEastAsia" w:eastAsiaTheme="majorEastAsia" w:hAnsiTheme="majorEastAsia" w:hint="eastAsia"/>
          <w:sz w:val="24"/>
          <w:szCs w:val="24"/>
        </w:rPr>
        <w:t>（３）補助金</w:t>
      </w:r>
      <w:r>
        <w:rPr>
          <w:rFonts w:asciiTheme="majorEastAsia" w:eastAsiaTheme="majorEastAsia" w:hAnsiTheme="majorEastAsia"/>
          <w:sz w:val="24"/>
          <w:szCs w:val="24"/>
        </w:rPr>
        <w:t>の交付</w:t>
      </w:r>
    </w:p>
    <w:p w14:paraId="00EEA205" w14:textId="77777777" w:rsidR="004659C0" w:rsidRDefault="004659C0" w:rsidP="004659C0">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補助事業</w:t>
      </w:r>
      <w:r>
        <w:rPr>
          <w:rFonts w:asciiTheme="majorEastAsia" w:eastAsiaTheme="majorEastAsia" w:hAnsiTheme="majorEastAsia"/>
          <w:sz w:val="24"/>
          <w:szCs w:val="24"/>
        </w:rPr>
        <w:t>を完了したとき、または</w:t>
      </w:r>
      <w:r>
        <w:rPr>
          <w:rFonts w:asciiTheme="majorEastAsia" w:eastAsiaTheme="majorEastAsia" w:hAnsiTheme="majorEastAsia" w:hint="eastAsia"/>
          <w:sz w:val="24"/>
          <w:szCs w:val="24"/>
        </w:rPr>
        <w:t>中止</w:t>
      </w:r>
      <w:r>
        <w:rPr>
          <w:rFonts w:asciiTheme="majorEastAsia" w:eastAsiaTheme="majorEastAsia" w:hAnsiTheme="majorEastAsia"/>
          <w:sz w:val="24"/>
          <w:szCs w:val="24"/>
        </w:rPr>
        <w:t>、廃止の承認を受けた</w:t>
      </w:r>
      <w:r>
        <w:rPr>
          <w:rFonts w:asciiTheme="majorEastAsia" w:eastAsiaTheme="majorEastAsia" w:hAnsiTheme="majorEastAsia" w:hint="eastAsia"/>
          <w:sz w:val="24"/>
          <w:szCs w:val="24"/>
        </w:rPr>
        <w:t>ときは</w:t>
      </w:r>
      <w:r>
        <w:rPr>
          <w:rFonts w:asciiTheme="majorEastAsia" w:eastAsiaTheme="majorEastAsia" w:hAnsiTheme="majorEastAsia"/>
          <w:sz w:val="24"/>
          <w:szCs w:val="24"/>
        </w:rPr>
        <w:t>、実績報告書を</w:t>
      </w:r>
      <w:r>
        <w:rPr>
          <w:rFonts w:asciiTheme="majorEastAsia" w:eastAsiaTheme="majorEastAsia" w:hAnsiTheme="majorEastAsia" w:hint="eastAsia"/>
          <w:sz w:val="24"/>
          <w:szCs w:val="24"/>
        </w:rPr>
        <w:t>提出</w:t>
      </w:r>
      <w:r>
        <w:rPr>
          <w:rFonts w:asciiTheme="majorEastAsia" w:eastAsiaTheme="majorEastAsia" w:hAnsiTheme="majorEastAsia"/>
          <w:sz w:val="24"/>
          <w:szCs w:val="24"/>
        </w:rPr>
        <w:t>しなければなりません。実施</w:t>
      </w:r>
      <w:r>
        <w:rPr>
          <w:rFonts w:asciiTheme="majorEastAsia" w:eastAsiaTheme="majorEastAsia" w:hAnsiTheme="majorEastAsia" w:hint="eastAsia"/>
          <w:sz w:val="24"/>
          <w:szCs w:val="24"/>
        </w:rPr>
        <w:t>した</w:t>
      </w:r>
      <w:r>
        <w:rPr>
          <w:rFonts w:asciiTheme="majorEastAsia" w:eastAsiaTheme="majorEastAsia" w:hAnsiTheme="majorEastAsia"/>
          <w:sz w:val="24"/>
          <w:szCs w:val="24"/>
        </w:rPr>
        <w:t>事業内容の</w:t>
      </w:r>
      <w:r>
        <w:rPr>
          <w:rFonts w:asciiTheme="majorEastAsia" w:eastAsiaTheme="majorEastAsia" w:hAnsiTheme="majorEastAsia" w:hint="eastAsia"/>
          <w:sz w:val="24"/>
          <w:szCs w:val="24"/>
        </w:rPr>
        <w:t>審査</w:t>
      </w:r>
      <w:r>
        <w:rPr>
          <w:rFonts w:asciiTheme="majorEastAsia" w:eastAsiaTheme="majorEastAsia" w:hAnsiTheme="majorEastAsia"/>
          <w:sz w:val="24"/>
          <w:szCs w:val="24"/>
        </w:rPr>
        <w:t>と経費内容の</w:t>
      </w:r>
      <w:r>
        <w:rPr>
          <w:rFonts w:asciiTheme="majorEastAsia" w:eastAsiaTheme="majorEastAsia" w:hAnsiTheme="majorEastAsia" w:hint="eastAsia"/>
          <w:sz w:val="24"/>
          <w:szCs w:val="24"/>
        </w:rPr>
        <w:t>確認</w:t>
      </w:r>
      <w:r>
        <w:rPr>
          <w:rFonts w:asciiTheme="majorEastAsia" w:eastAsiaTheme="majorEastAsia" w:hAnsiTheme="majorEastAsia"/>
          <w:sz w:val="24"/>
          <w:szCs w:val="24"/>
        </w:rPr>
        <w:t>等により交付すべき補助金の額を確定した後、</w:t>
      </w:r>
      <w:r>
        <w:rPr>
          <w:rFonts w:asciiTheme="majorEastAsia" w:eastAsiaTheme="majorEastAsia" w:hAnsiTheme="majorEastAsia" w:hint="eastAsia"/>
          <w:sz w:val="24"/>
          <w:szCs w:val="24"/>
        </w:rPr>
        <w:t>精算</w:t>
      </w:r>
      <w:r>
        <w:rPr>
          <w:rFonts w:asciiTheme="majorEastAsia" w:eastAsiaTheme="majorEastAsia" w:hAnsiTheme="majorEastAsia"/>
          <w:sz w:val="24"/>
          <w:szCs w:val="24"/>
        </w:rPr>
        <w:t>払いとなります。</w:t>
      </w:r>
    </w:p>
    <w:p w14:paraId="5DCA3FCE" w14:textId="77777777" w:rsidR="00A347B0" w:rsidRPr="00A347B0" w:rsidRDefault="00A347B0" w:rsidP="00A347B0">
      <w:pPr>
        <w:rPr>
          <w:rFonts w:asciiTheme="majorEastAsia" w:eastAsiaTheme="majorEastAsia" w:hAnsiTheme="majorEastAsia"/>
          <w:sz w:val="24"/>
          <w:szCs w:val="24"/>
        </w:rPr>
      </w:pPr>
    </w:p>
    <w:p w14:paraId="32FE9F33" w14:textId="77777777" w:rsidR="00A347B0" w:rsidRDefault="00A347B0" w:rsidP="00A347B0">
      <w:pPr>
        <w:rPr>
          <w:rFonts w:asciiTheme="majorEastAsia" w:eastAsiaTheme="majorEastAsia" w:hAnsiTheme="majorEastAsia"/>
          <w:sz w:val="24"/>
          <w:szCs w:val="24"/>
        </w:rPr>
      </w:pPr>
      <w:r>
        <w:rPr>
          <w:rFonts w:asciiTheme="majorEastAsia" w:eastAsiaTheme="majorEastAsia" w:hAnsiTheme="majorEastAsia" w:hint="eastAsia"/>
          <w:sz w:val="24"/>
          <w:szCs w:val="24"/>
        </w:rPr>
        <w:t>（４）補助対象事業</w:t>
      </w:r>
      <w:r>
        <w:rPr>
          <w:rFonts w:asciiTheme="majorEastAsia" w:eastAsiaTheme="majorEastAsia" w:hAnsiTheme="majorEastAsia"/>
          <w:sz w:val="24"/>
          <w:szCs w:val="24"/>
        </w:rPr>
        <w:t>の経理</w:t>
      </w:r>
    </w:p>
    <w:p w14:paraId="6D2E32E7" w14:textId="77777777" w:rsidR="00A347B0" w:rsidRDefault="00A347B0" w:rsidP="00A347B0">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補助事業に係る経理</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ついて、帳簿や</w:t>
      </w:r>
      <w:r>
        <w:rPr>
          <w:rFonts w:asciiTheme="majorEastAsia" w:eastAsiaTheme="majorEastAsia" w:hAnsiTheme="majorEastAsia" w:hint="eastAsia"/>
          <w:sz w:val="24"/>
          <w:szCs w:val="24"/>
        </w:rPr>
        <w:t>支出</w:t>
      </w:r>
      <w:r>
        <w:rPr>
          <w:rFonts w:asciiTheme="majorEastAsia" w:eastAsiaTheme="majorEastAsia" w:hAnsiTheme="majorEastAsia"/>
          <w:sz w:val="24"/>
          <w:szCs w:val="24"/>
        </w:rPr>
        <w:t>の根拠となる証拠書類については、補助事業完了後、当該年度の終了後５年間保存</w:t>
      </w:r>
      <w:r>
        <w:rPr>
          <w:rFonts w:asciiTheme="majorEastAsia" w:eastAsiaTheme="majorEastAsia" w:hAnsiTheme="majorEastAsia" w:hint="eastAsia"/>
          <w:sz w:val="24"/>
          <w:szCs w:val="24"/>
        </w:rPr>
        <w:t>しなければ</w:t>
      </w:r>
      <w:r>
        <w:rPr>
          <w:rFonts w:asciiTheme="majorEastAsia" w:eastAsiaTheme="majorEastAsia" w:hAnsiTheme="majorEastAsia"/>
          <w:sz w:val="24"/>
          <w:szCs w:val="24"/>
        </w:rPr>
        <w:t>なりません。</w:t>
      </w:r>
    </w:p>
    <w:p w14:paraId="2063BDC8" w14:textId="17D820DB" w:rsidR="004659C0" w:rsidRDefault="004659C0" w:rsidP="004659C0">
      <w:pPr>
        <w:rPr>
          <w:rFonts w:asciiTheme="majorEastAsia" w:eastAsiaTheme="majorEastAsia" w:hAnsiTheme="majorEastAsia"/>
          <w:sz w:val="24"/>
          <w:szCs w:val="24"/>
        </w:rPr>
      </w:pPr>
    </w:p>
    <w:p w14:paraId="2D7470DB" w14:textId="4C957EB5" w:rsidR="00A347B0" w:rsidRPr="00A347B0" w:rsidRDefault="00A347B0" w:rsidP="004659C0">
      <w:pPr>
        <w:rPr>
          <w:rFonts w:asciiTheme="majorEastAsia" w:eastAsiaTheme="majorEastAsia" w:hAnsiTheme="majorEastAsia"/>
          <w:b/>
          <w:sz w:val="24"/>
          <w:szCs w:val="24"/>
        </w:rPr>
      </w:pPr>
      <w:r w:rsidRPr="00A347B0">
        <w:rPr>
          <w:rFonts w:asciiTheme="majorEastAsia" w:eastAsiaTheme="majorEastAsia" w:hAnsiTheme="majorEastAsia" w:hint="eastAsia"/>
          <w:b/>
          <w:sz w:val="24"/>
          <w:szCs w:val="24"/>
          <w:highlight w:val="black"/>
        </w:rPr>
        <w:t>1</w:t>
      </w:r>
      <w:r w:rsidRPr="00A347B0">
        <w:rPr>
          <w:rFonts w:asciiTheme="majorEastAsia" w:eastAsiaTheme="majorEastAsia" w:hAnsiTheme="majorEastAsia" w:hint="eastAsia"/>
          <w:b/>
          <w:color w:val="FFFFFF" w:themeColor="background1"/>
          <w:sz w:val="24"/>
          <w:szCs w:val="24"/>
          <w:highlight w:val="black"/>
        </w:rPr>
        <w:t>1</w:t>
      </w:r>
      <w:r w:rsidR="00390585">
        <w:rPr>
          <w:rFonts w:asciiTheme="majorEastAsia" w:eastAsiaTheme="majorEastAsia" w:hAnsiTheme="majorEastAsia" w:hint="eastAsia"/>
          <w:b/>
          <w:color w:val="FFFFFF" w:themeColor="background1"/>
          <w:sz w:val="24"/>
          <w:szCs w:val="24"/>
          <w:highlight w:val="black"/>
        </w:rPr>
        <w:t>0</w:t>
      </w:r>
      <w:r w:rsidRPr="00A347B0">
        <w:rPr>
          <w:rFonts w:asciiTheme="majorEastAsia" w:eastAsiaTheme="majorEastAsia" w:hAnsiTheme="majorEastAsia"/>
          <w:b/>
          <w:color w:val="FFFFFF" w:themeColor="background1"/>
          <w:sz w:val="24"/>
          <w:szCs w:val="24"/>
          <w:highlight w:val="black"/>
        </w:rPr>
        <w:t xml:space="preserve">　その他</w:t>
      </w:r>
    </w:p>
    <w:p w14:paraId="671A5B2C" w14:textId="7CCC0CB0" w:rsidR="00A347B0" w:rsidRDefault="00A347B0" w:rsidP="00A347B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w:t>
      </w:r>
      <w:r>
        <w:rPr>
          <w:rFonts w:asciiTheme="majorEastAsia" w:eastAsiaTheme="majorEastAsia" w:hAnsiTheme="majorEastAsia"/>
          <w:sz w:val="24"/>
          <w:szCs w:val="24"/>
        </w:rPr>
        <w:t>を実施することにより、産業財産権が発生した場合</w:t>
      </w:r>
      <w:r>
        <w:rPr>
          <w:rFonts w:asciiTheme="majorEastAsia" w:eastAsiaTheme="majorEastAsia" w:hAnsiTheme="majorEastAsia" w:hint="eastAsia"/>
          <w:sz w:val="24"/>
          <w:szCs w:val="24"/>
        </w:rPr>
        <w:t>は</w:t>
      </w:r>
      <w:r>
        <w:rPr>
          <w:rFonts w:asciiTheme="majorEastAsia" w:eastAsiaTheme="majorEastAsia" w:hAnsiTheme="majorEastAsia"/>
          <w:sz w:val="24"/>
          <w:szCs w:val="24"/>
        </w:rPr>
        <w:t>、その権利は補助事業者に</w:t>
      </w:r>
      <w:r>
        <w:rPr>
          <w:rFonts w:asciiTheme="majorEastAsia" w:eastAsiaTheme="majorEastAsia" w:hAnsiTheme="majorEastAsia" w:hint="eastAsia"/>
          <w:sz w:val="24"/>
          <w:szCs w:val="24"/>
        </w:rPr>
        <w:t>帰属</w:t>
      </w:r>
      <w:r>
        <w:rPr>
          <w:rFonts w:asciiTheme="majorEastAsia" w:eastAsiaTheme="majorEastAsia" w:hAnsiTheme="majorEastAsia"/>
          <w:sz w:val="24"/>
          <w:szCs w:val="24"/>
        </w:rPr>
        <w:t>します。</w:t>
      </w:r>
    </w:p>
    <w:p w14:paraId="3B0FC50F" w14:textId="77777777" w:rsidR="00BE7BEE" w:rsidRDefault="00BE7BEE" w:rsidP="00A347B0">
      <w:pPr>
        <w:ind w:left="480" w:hangingChars="200" w:hanging="480"/>
        <w:rPr>
          <w:rFonts w:asciiTheme="majorEastAsia" w:eastAsiaTheme="majorEastAsia" w:hAnsiTheme="majorEastAsia"/>
          <w:sz w:val="24"/>
          <w:szCs w:val="24"/>
        </w:rPr>
      </w:pPr>
    </w:p>
    <w:p w14:paraId="79288A1D" w14:textId="74860DB3" w:rsidR="00A347B0" w:rsidRDefault="00A347B0" w:rsidP="00A347B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（２）補助事業</w:t>
      </w:r>
      <w:r>
        <w:rPr>
          <w:rFonts w:asciiTheme="majorEastAsia" w:eastAsiaTheme="majorEastAsia" w:hAnsiTheme="majorEastAsia"/>
          <w:sz w:val="24"/>
          <w:szCs w:val="24"/>
        </w:rPr>
        <w:t>の進捗状況</w:t>
      </w:r>
      <w:r>
        <w:rPr>
          <w:rFonts w:asciiTheme="majorEastAsia" w:eastAsiaTheme="majorEastAsia" w:hAnsiTheme="majorEastAsia" w:hint="eastAsia"/>
          <w:sz w:val="24"/>
          <w:szCs w:val="24"/>
        </w:rPr>
        <w:t>確認</w:t>
      </w:r>
      <w:r>
        <w:rPr>
          <w:rFonts w:asciiTheme="majorEastAsia" w:eastAsiaTheme="majorEastAsia" w:hAnsiTheme="majorEastAsia"/>
          <w:sz w:val="24"/>
          <w:szCs w:val="24"/>
        </w:rPr>
        <w:t>のため、</w:t>
      </w:r>
      <w:r w:rsidR="00191B5D">
        <w:rPr>
          <w:rFonts w:asciiTheme="majorEastAsia" w:eastAsiaTheme="majorEastAsia" w:hAnsiTheme="majorEastAsia" w:hint="eastAsia"/>
          <w:sz w:val="24"/>
          <w:szCs w:val="24"/>
        </w:rPr>
        <w:t>センター又は</w:t>
      </w:r>
      <w:r>
        <w:rPr>
          <w:rFonts w:asciiTheme="majorEastAsia" w:eastAsiaTheme="majorEastAsia" w:hAnsiTheme="majorEastAsia" w:hint="eastAsia"/>
          <w:sz w:val="24"/>
          <w:szCs w:val="24"/>
        </w:rPr>
        <w:t>県</w:t>
      </w:r>
      <w:r>
        <w:rPr>
          <w:rFonts w:asciiTheme="majorEastAsia" w:eastAsiaTheme="majorEastAsia" w:hAnsiTheme="majorEastAsia"/>
          <w:sz w:val="24"/>
          <w:szCs w:val="24"/>
        </w:rPr>
        <w:t>が実施検査に入ることがあります。また</w:t>
      </w:r>
      <w:r>
        <w:rPr>
          <w:rFonts w:asciiTheme="majorEastAsia" w:eastAsiaTheme="majorEastAsia" w:hAnsiTheme="majorEastAsia" w:hint="eastAsia"/>
          <w:sz w:val="24"/>
          <w:szCs w:val="24"/>
        </w:rPr>
        <w:t>、</w:t>
      </w:r>
      <w:r>
        <w:rPr>
          <w:rFonts w:asciiTheme="majorEastAsia" w:eastAsiaTheme="majorEastAsia" w:hAnsiTheme="majorEastAsia"/>
          <w:sz w:val="24"/>
          <w:szCs w:val="24"/>
        </w:rPr>
        <w:t>補助事業完了後、補助金使用経費に</w:t>
      </w:r>
      <w:r>
        <w:rPr>
          <w:rFonts w:asciiTheme="majorEastAsia" w:eastAsiaTheme="majorEastAsia" w:hAnsiTheme="majorEastAsia" w:hint="eastAsia"/>
          <w:sz w:val="24"/>
          <w:szCs w:val="24"/>
        </w:rPr>
        <w:t>係る</w:t>
      </w:r>
      <w:r>
        <w:rPr>
          <w:rFonts w:asciiTheme="majorEastAsia" w:eastAsiaTheme="majorEastAsia" w:hAnsiTheme="majorEastAsia"/>
          <w:sz w:val="24"/>
          <w:szCs w:val="24"/>
        </w:rPr>
        <w:t>総勘定元帳等の検査に入ることがあります。</w:t>
      </w:r>
    </w:p>
    <w:p w14:paraId="1F332FF1" w14:textId="77777777" w:rsidR="00BE7BEE" w:rsidRDefault="00BE7BEE" w:rsidP="00A347B0">
      <w:pPr>
        <w:ind w:left="480" w:hangingChars="200" w:hanging="480"/>
        <w:rPr>
          <w:rFonts w:asciiTheme="majorEastAsia" w:eastAsiaTheme="majorEastAsia" w:hAnsiTheme="majorEastAsia"/>
          <w:sz w:val="24"/>
          <w:szCs w:val="24"/>
        </w:rPr>
      </w:pPr>
    </w:p>
    <w:p w14:paraId="2347604A" w14:textId="5BDF43A6" w:rsidR="00A347B0" w:rsidRDefault="00A347B0" w:rsidP="00A347B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（３）原則として</w:t>
      </w:r>
      <w:r>
        <w:rPr>
          <w:rFonts w:asciiTheme="majorEastAsia" w:eastAsiaTheme="majorEastAsia" w:hAnsiTheme="majorEastAsia"/>
          <w:sz w:val="24"/>
          <w:szCs w:val="24"/>
        </w:rPr>
        <w:t>、補助事業完了後の補助金</w:t>
      </w:r>
      <w:r>
        <w:rPr>
          <w:rFonts w:asciiTheme="majorEastAsia" w:eastAsiaTheme="majorEastAsia" w:hAnsiTheme="majorEastAsia" w:hint="eastAsia"/>
          <w:sz w:val="24"/>
          <w:szCs w:val="24"/>
        </w:rPr>
        <w:t>額</w:t>
      </w:r>
      <w:r>
        <w:rPr>
          <w:rFonts w:asciiTheme="majorEastAsia" w:eastAsiaTheme="majorEastAsia" w:hAnsiTheme="majorEastAsia"/>
          <w:sz w:val="24"/>
          <w:szCs w:val="24"/>
        </w:rPr>
        <w:t>確定に当たり、補助対象</w:t>
      </w:r>
      <w:r>
        <w:rPr>
          <w:rFonts w:asciiTheme="majorEastAsia" w:eastAsiaTheme="majorEastAsia" w:hAnsiTheme="majorEastAsia" w:hint="eastAsia"/>
          <w:sz w:val="24"/>
          <w:szCs w:val="24"/>
        </w:rPr>
        <w:t>物件</w:t>
      </w:r>
      <w:r>
        <w:rPr>
          <w:rFonts w:asciiTheme="majorEastAsia" w:eastAsiaTheme="majorEastAsia" w:hAnsiTheme="majorEastAsia"/>
          <w:sz w:val="24"/>
          <w:szCs w:val="24"/>
        </w:rPr>
        <w:t>や帳簿類の確認ができない場合に</w:t>
      </w:r>
      <w:r w:rsidR="00354957">
        <w:rPr>
          <w:rFonts w:asciiTheme="majorEastAsia" w:eastAsiaTheme="majorEastAsia" w:hAnsiTheme="majorEastAsia" w:hint="eastAsia"/>
          <w:sz w:val="24"/>
          <w:szCs w:val="24"/>
        </w:rPr>
        <w:t>ついては</w:t>
      </w:r>
      <w:r w:rsidR="00354957">
        <w:rPr>
          <w:rFonts w:asciiTheme="majorEastAsia" w:eastAsiaTheme="majorEastAsia" w:hAnsiTheme="majorEastAsia"/>
          <w:sz w:val="24"/>
          <w:szCs w:val="24"/>
        </w:rPr>
        <w:t>、当該物件に係る金額は補助対象外となります。</w:t>
      </w:r>
    </w:p>
    <w:p w14:paraId="2C6DBF95" w14:textId="77777777" w:rsidR="00BE7BEE" w:rsidRDefault="00BE7BEE" w:rsidP="00474F9A">
      <w:pPr>
        <w:ind w:left="480" w:hangingChars="200" w:hanging="480"/>
        <w:rPr>
          <w:rFonts w:asciiTheme="majorEastAsia" w:eastAsiaTheme="majorEastAsia" w:hAnsiTheme="majorEastAsia"/>
          <w:sz w:val="24"/>
          <w:szCs w:val="24"/>
        </w:rPr>
      </w:pPr>
    </w:p>
    <w:p w14:paraId="0445C423" w14:textId="4B418A91" w:rsidR="00474F9A" w:rsidRPr="00474F9A" w:rsidRDefault="00474F9A" w:rsidP="00474F9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474F9A">
        <w:rPr>
          <w:rFonts w:asciiTheme="majorEastAsia" w:eastAsiaTheme="majorEastAsia" w:hAnsiTheme="majorEastAsia" w:hint="eastAsia"/>
          <w:sz w:val="24"/>
          <w:szCs w:val="24"/>
        </w:rPr>
        <w:t>補助事業完了後、会計検査院が実地検査に入ることがあります。この検査により補助金の返還命令等の指示がなされた場合には、これに従わなければなりません。</w:t>
      </w:r>
    </w:p>
    <w:p w14:paraId="3844FBE9" w14:textId="77777777" w:rsidR="00BE7BEE" w:rsidRDefault="00BE7BEE" w:rsidP="00474F9A">
      <w:pPr>
        <w:ind w:left="480" w:hangingChars="200" w:hanging="480"/>
        <w:rPr>
          <w:rFonts w:asciiTheme="majorEastAsia" w:eastAsiaTheme="majorEastAsia" w:hAnsiTheme="majorEastAsia"/>
          <w:sz w:val="24"/>
          <w:szCs w:val="24"/>
        </w:rPr>
      </w:pPr>
    </w:p>
    <w:p w14:paraId="0382309C" w14:textId="55946073" w:rsidR="00474F9A" w:rsidRPr="00474F9A" w:rsidRDefault="00474F9A" w:rsidP="00474F9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474F9A">
        <w:rPr>
          <w:rFonts w:asciiTheme="majorEastAsia" w:eastAsiaTheme="majorEastAsia" w:hAnsiTheme="majorEastAsia" w:hint="eastAsia"/>
          <w:sz w:val="24"/>
          <w:szCs w:val="24"/>
        </w:rPr>
        <w:t>自社内で調達を行う場合には、調達価格に含まれる利益を排除しなければなりま</w:t>
      </w:r>
      <w:r w:rsidR="004E6782">
        <w:rPr>
          <w:rFonts w:asciiTheme="majorEastAsia" w:eastAsiaTheme="majorEastAsia" w:hAnsiTheme="majorEastAsia" w:hint="eastAsia"/>
          <w:sz w:val="24"/>
          <w:szCs w:val="24"/>
        </w:rPr>
        <w:t>せん。当該調達品の製造原価を構成する要素であっても、本</w:t>
      </w:r>
      <w:r w:rsidR="004E6782">
        <w:rPr>
          <w:rFonts w:asciiTheme="majorEastAsia" w:eastAsiaTheme="majorEastAsia" w:hAnsiTheme="majorEastAsia"/>
          <w:sz w:val="24"/>
          <w:szCs w:val="24"/>
        </w:rPr>
        <w:t>補助金</w:t>
      </w:r>
      <w:r w:rsidRPr="00474F9A">
        <w:rPr>
          <w:rFonts w:asciiTheme="majorEastAsia" w:eastAsiaTheme="majorEastAsia" w:hAnsiTheme="majorEastAsia" w:hint="eastAsia"/>
          <w:sz w:val="24"/>
          <w:szCs w:val="24"/>
        </w:rPr>
        <w:t>の補助対象経費に該当しないものは補助対象経費として計上できません。</w:t>
      </w:r>
    </w:p>
    <w:p w14:paraId="2660CEBE" w14:textId="312618EF" w:rsidR="00354957" w:rsidRDefault="00474F9A" w:rsidP="009A386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r>
        <w:rPr>
          <w:rFonts w:asciiTheme="majorEastAsia" w:eastAsiaTheme="majorEastAsia" w:hAnsiTheme="majorEastAsia" w:hint="eastAsia"/>
          <w:sz w:val="24"/>
          <w:szCs w:val="24"/>
        </w:rPr>
        <w:lastRenderedPageBreak/>
        <w:t>【参考</w:t>
      </w:r>
      <w:r>
        <w:rPr>
          <w:rFonts w:asciiTheme="majorEastAsia" w:eastAsiaTheme="majorEastAsia" w:hAnsiTheme="majorEastAsia"/>
          <w:sz w:val="24"/>
          <w:szCs w:val="24"/>
        </w:rPr>
        <w:t>資料</w:t>
      </w:r>
      <w:r>
        <w:rPr>
          <w:rFonts w:asciiTheme="majorEastAsia" w:eastAsiaTheme="majorEastAsia" w:hAnsiTheme="majorEastAsia" w:hint="eastAsia"/>
          <w:sz w:val="24"/>
          <w:szCs w:val="24"/>
        </w:rPr>
        <w:t>】</w:t>
      </w:r>
    </w:p>
    <w:p w14:paraId="6AE823FE" w14:textId="77777777" w:rsidR="002A636B" w:rsidRDefault="002A636B" w:rsidP="00474F9A">
      <w:pPr>
        <w:ind w:left="480" w:hangingChars="200" w:hanging="480"/>
        <w:rPr>
          <w:rFonts w:asciiTheme="majorEastAsia" w:eastAsiaTheme="majorEastAsia" w:hAnsiTheme="majorEastAsia"/>
          <w:sz w:val="24"/>
          <w:szCs w:val="24"/>
        </w:rPr>
      </w:pPr>
    </w:p>
    <w:p w14:paraId="66B9ABDD" w14:textId="77777777" w:rsidR="00474F9A" w:rsidRDefault="00474F9A" w:rsidP="00474F9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旅費</w:t>
      </w:r>
      <w:r>
        <w:rPr>
          <w:rFonts w:asciiTheme="majorEastAsia" w:eastAsiaTheme="majorEastAsia" w:hAnsiTheme="majorEastAsia"/>
          <w:sz w:val="24"/>
          <w:szCs w:val="24"/>
        </w:rPr>
        <w:t>の</w:t>
      </w:r>
      <w:r>
        <w:rPr>
          <w:rFonts w:asciiTheme="majorEastAsia" w:eastAsiaTheme="majorEastAsia" w:hAnsiTheme="majorEastAsia" w:hint="eastAsia"/>
          <w:sz w:val="24"/>
          <w:szCs w:val="24"/>
        </w:rPr>
        <w:t>支給</w:t>
      </w:r>
      <w:r>
        <w:rPr>
          <w:rFonts w:asciiTheme="majorEastAsia" w:eastAsiaTheme="majorEastAsia" w:hAnsiTheme="majorEastAsia"/>
          <w:sz w:val="24"/>
          <w:szCs w:val="24"/>
        </w:rPr>
        <w:t>基準について</w:t>
      </w:r>
    </w:p>
    <w:p w14:paraId="7C0324C2" w14:textId="1C3A6AA6" w:rsidR="00474F9A" w:rsidRPr="00474F9A" w:rsidRDefault="003D28D3" w:rsidP="008A5E2D">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補助対象経費に計上する旅費は、県</w:t>
      </w:r>
      <w:r w:rsidR="00474F9A" w:rsidRPr="00474F9A">
        <w:rPr>
          <w:rFonts w:asciiTheme="majorEastAsia" w:eastAsiaTheme="majorEastAsia" w:hAnsiTheme="majorEastAsia" w:hint="eastAsia"/>
          <w:sz w:val="24"/>
          <w:szCs w:val="24"/>
        </w:rPr>
        <w:t>が定める支給基準を踏まえた基準により算出することとします。</w:t>
      </w:r>
    </w:p>
    <w:p w14:paraId="1FA620C3" w14:textId="77777777" w:rsidR="00474F9A" w:rsidRPr="00474F9A" w:rsidRDefault="00474F9A" w:rsidP="008A5E2D">
      <w:pPr>
        <w:ind w:leftChars="100" w:left="450" w:hangingChars="100" w:hanging="240"/>
        <w:rPr>
          <w:rFonts w:asciiTheme="majorEastAsia" w:eastAsiaTheme="majorEastAsia" w:hAnsiTheme="majorEastAsia"/>
          <w:sz w:val="24"/>
          <w:szCs w:val="24"/>
        </w:rPr>
      </w:pPr>
      <w:r w:rsidRPr="00474F9A">
        <w:rPr>
          <w:rFonts w:asciiTheme="majorEastAsia" w:eastAsiaTheme="majorEastAsia" w:hAnsiTheme="majorEastAsia" w:hint="eastAsia"/>
          <w:sz w:val="24"/>
          <w:szCs w:val="24"/>
        </w:rPr>
        <w:t>・最も経済的な通常の経路および方法により旅行した場合の実費により計算する。</w:t>
      </w:r>
    </w:p>
    <w:p w14:paraId="43439D1A" w14:textId="11D4E4DC" w:rsidR="00474F9A" w:rsidRDefault="00474F9A" w:rsidP="00CA702B">
      <w:pPr>
        <w:ind w:leftChars="100" w:left="450" w:hangingChars="100" w:hanging="240"/>
        <w:rPr>
          <w:rFonts w:asciiTheme="majorEastAsia" w:eastAsiaTheme="majorEastAsia" w:hAnsiTheme="majorEastAsia"/>
          <w:sz w:val="24"/>
          <w:szCs w:val="24"/>
        </w:rPr>
      </w:pPr>
      <w:r w:rsidRPr="00474F9A">
        <w:rPr>
          <w:rFonts w:asciiTheme="majorEastAsia" w:eastAsiaTheme="majorEastAsia" w:hAnsiTheme="majorEastAsia" w:hint="eastAsia"/>
          <w:sz w:val="24"/>
          <w:szCs w:val="24"/>
        </w:rPr>
        <w:t>・宿泊料は以下の表に基づく金額（消費税・地方消費税抜の額</w:t>
      </w:r>
      <w:r w:rsidR="00A97167">
        <w:rPr>
          <w:rFonts w:asciiTheme="majorEastAsia" w:eastAsiaTheme="majorEastAsia" w:hAnsiTheme="majorEastAsia" w:hint="eastAsia"/>
          <w:sz w:val="24"/>
          <w:szCs w:val="24"/>
        </w:rPr>
        <w:t>）</w:t>
      </w:r>
      <w:r w:rsidRPr="00474F9A">
        <w:rPr>
          <w:rFonts w:asciiTheme="majorEastAsia" w:eastAsiaTheme="majorEastAsia" w:hAnsiTheme="majorEastAsia" w:hint="eastAsia"/>
          <w:sz w:val="24"/>
          <w:szCs w:val="24"/>
        </w:rPr>
        <w:t>を上限とし、日当は認めないものとする。</w:t>
      </w:r>
    </w:p>
    <w:p w14:paraId="13EEB422" w14:textId="77777777" w:rsidR="00CA702B" w:rsidRDefault="00CA702B" w:rsidP="00CA702B">
      <w:pPr>
        <w:ind w:leftChars="100" w:left="450" w:hangingChars="100" w:hanging="240"/>
        <w:rPr>
          <w:rFonts w:asciiTheme="majorEastAsia" w:eastAsiaTheme="majorEastAsia" w:hAnsiTheme="majorEastAsia"/>
          <w:sz w:val="24"/>
          <w:szCs w:val="24"/>
        </w:rPr>
      </w:pPr>
    </w:p>
    <w:p w14:paraId="47812CFB" w14:textId="77777777" w:rsidR="00945452" w:rsidRDefault="00945452" w:rsidP="00CA702B">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（内国旅費）</w:t>
      </w:r>
    </w:p>
    <w:tbl>
      <w:tblPr>
        <w:tblStyle w:val="a7"/>
        <w:tblW w:w="0" w:type="auto"/>
        <w:tblInd w:w="450" w:type="dxa"/>
        <w:tblLook w:val="04A0" w:firstRow="1" w:lastRow="0" w:firstColumn="1" w:lastColumn="0" w:noHBand="0" w:noVBand="1"/>
      </w:tblPr>
      <w:tblGrid>
        <w:gridCol w:w="2097"/>
        <w:gridCol w:w="3544"/>
        <w:gridCol w:w="3645"/>
      </w:tblGrid>
      <w:tr w:rsidR="00945452" w14:paraId="43AAAEC1" w14:textId="77777777" w:rsidTr="00945452">
        <w:tc>
          <w:tcPr>
            <w:tcW w:w="2097" w:type="dxa"/>
            <w:shd w:val="clear" w:color="auto" w:fill="CCFFFF"/>
          </w:tcPr>
          <w:p w14:paraId="41A76E9A" w14:textId="77777777" w:rsidR="00945452" w:rsidRDefault="00945452" w:rsidP="00CA702B">
            <w:pPr>
              <w:rPr>
                <w:rFonts w:asciiTheme="majorEastAsia" w:eastAsiaTheme="majorEastAsia" w:hAnsiTheme="majorEastAsia"/>
                <w:sz w:val="24"/>
                <w:szCs w:val="24"/>
              </w:rPr>
            </w:pPr>
          </w:p>
        </w:tc>
        <w:tc>
          <w:tcPr>
            <w:tcW w:w="3544" w:type="dxa"/>
            <w:shd w:val="clear" w:color="auto" w:fill="CCFFFF"/>
          </w:tcPr>
          <w:p w14:paraId="4F4AE67B" w14:textId="77777777" w:rsidR="00945452" w:rsidRDefault="00945452" w:rsidP="0094545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甲</w:t>
            </w:r>
            <w:r>
              <w:rPr>
                <w:rFonts w:asciiTheme="majorEastAsia" w:eastAsiaTheme="majorEastAsia" w:hAnsiTheme="majorEastAsia"/>
                <w:sz w:val="24"/>
                <w:szCs w:val="24"/>
              </w:rPr>
              <w:t>地方</w:t>
            </w:r>
          </w:p>
        </w:tc>
        <w:tc>
          <w:tcPr>
            <w:tcW w:w="3645" w:type="dxa"/>
            <w:shd w:val="clear" w:color="auto" w:fill="CCFFFF"/>
          </w:tcPr>
          <w:p w14:paraId="0778E30A" w14:textId="77777777" w:rsidR="00945452" w:rsidRDefault="00945452" w:rsidP="0094545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乙</w:t>
            </w:r>
            <w:r>
              <w:rPr>
                <w:rFonts w:asciiTheme="majorEastAsia" w:eastAsiaTheme="majorEastAsia" w:hAnsiTheme="majorEastAsia"/>
                <w:sz w:val="24"/>
                <w:szCs w:val="24"/>
              </w:rPr>
              <w:t>地方</w:t>
            </w:r>
          </w:p>
        </w:tc>
      </w:tr>
      <w:tr w:rsidR="00945452" w14:paraId="158E9C70" w14:textId="77777777" w:rsidTr="00945452">
        <w:tc>
          <w:tcPr>
            <w:tcW w:w="2097" w:type="dxa"/>
            <w:shd w:val="clear" w:color="auto" w:fill="CCFFFF"/>
          </w:tcPr>
          <w:p w14:paraId="05FEFDD4" w14:textId="77777777" w:rsidR="00945452" w:rsidRDefault="00945452" w:rsidP="00CA702B">
            <w:pPr>
              <w:rPr>
                <w:rFonts w:asciiTheme="majorEastAsia" w:eastAsiaTheme="majorEastAsia" w:hAnsiTheme="majorEastAsia"/>
                <w:sz w:val="24"/>
                <w:szCs w:val="24"/>
              </w:rPr>
            </w:pPr>
            <w:r>
              <w:rPr>
                <w:rFonts w:asciiTheme="majorEastAsia" w:eastAsiaTheme="majorEastAsia" w:hAnsiTheme="majorEastAsia" w:hint="eastAsia"/>
                <w:sz w:val="24"/>
                <w:szCs w:val="24"/>
              </w:rPr>
              <w:t>宿泊料</w:t>
            </w:r>
            <w:r>
              <w:rPr>
                <w:rFonts w:asciiTheme="majorEastAsia" w:eastAsiaTheme="majorEastAsia" w:hAnsiTheme="majorEastAsia"/>
                <w:sz w:val="24"/>
                <w:szCs w:val="24"/>
              </w:rPr>
              <w:t>（</w:t>
            </w:r>
            <w:r>
              <w:rPr>
                <w:rFonts w:asciiTheme="majorEastAsia" w:eastAsiaTheme="majorEastAsia" w:hAnsiTheme="majorEastAsia" w:hint="eastAsia"/>
                <w:sz w:val="24"/>
                <w:szCs w:val="24"/>
              </w:rPr>
              <w:t>円</w:t>
            </w:r>
            <w:r>
              <w:rPr>
                <w:rFonts w:asciiTheme="majorEastAsia" w:eastAsiaTheme="majorEastAsia" w:hAnsiTheme="majorEastAsia"/>
                <w:sz w:val="24"/>
                <w:szCs w:val="24"/>
              </w:rPr>
              <w:t>／泊）</w:t>
            </w:r>
          </w:p>
        </w:tc>
        <w:tc>
          <w:tcPr>
            <w:tcW w:w="3544" w:type="dxa"/>
          </w:tcPr>
          <w:p w14:paraId="225C6E15" w14:textId="77777777" w:rsidR="00945452" w:rsidRDefault="00945452" w:rsidP="0094545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13,100</w:t>
            </w:r>
            <w:r>
              <w:rPr>
                <w:rFonts w:asciiTheme="majorEastAsia" w:eastAsiaTheme="majorEastAsia" w:hAnsiTheme="majorEastAsia"/>
                <w:sz w:val="24"/>
                <w:szCs w:val="24"/>
              </w:rPr>
              <w:t>円</w:t>
            </w:r>
          </w:p>
        </w:tc>
        <w:tc>
          <w:tcPr>
            <w:tcW w:w="3645" w:type="dxa"/>
          </w:tcPr>
          <w:p w14:paraId="4EF7DAB8" w14:textId="77777777" w:rsidR="00945452" w:rsidRDefault="00945452" w:rsidP="0094545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11,800</w:t>
            </w:r>
            <w:r>
              <w:rPr>
                <w:rFonts w:asciiTheme="majorEastAsia" w:eastAsiaTheme="majorEastAsia" w:hAnsiTheme="majorEastAsia"/>
                <w:sz w:val="24"/>
                <w:szCs w:val="24"/>
              </w:rPr>
              <w:t>円</w:t>
            </w:r>
          </w:p>
        </w:tc>
      </w:tr>
      <w:tr w:rsidR="00945452" w14:paraId="6A2307A6" w14:textId="77777777" w:rsidTr="00945452">
        <w:tc>
          <w:tcPr>
            <w:tcW w:w="2097" w:type="dxa"/>
            <w:shd w:val="clear" w:color="auto" w:fill="CCFFFF"/>
          </w:tcPr>
          <w:p w14:paraId="1B143521" w14:textId="77777777" w:rsidR="00945452" w:rsidRDefault="00945452" w:rsidP="00CA702B">
            <w:pPr>
              <w:rPr>
                <w:rFonts w:asciiTheme="majorEastAsia" w:eastAsiaTheme="majorEastAsia" w:hAnsiTheme="majorEastAsia"/>
                <w:sz w:val="24"/>
                <w:szCs w:val="24"/>
              </w:rPr>
            </w:pPr>
            <w:r>
              <w:rPr>
                <w:rFonts w:asciiTheme="majorEastAsia" w:eastAsiaTheme="majorEastAsia" w:hAnsiTheme="majorEastAsia" w:hint="eastAsia"/>
                <w:sz w:val="24"/>
                <w:szCs w:val="24"/>
              </w:rPr>
              <w:t>地域</w:t>
            </w:r>
            <w:r>
              <w:rPr>
                <w:rFonts w:asciiTheme="majorEastAsia" w:eastAsiaTheme="majorEastAsia" w:hAnsiTheme="majorEastAsia"/>
                <w:sz w:val="24"/>
                <w:szCs w:val="24"/>
              </w:rPr>
              <w:t>区分</w:t>
            </w:r>
          </w:p>
        </w:tc>
        <w:tc>
          <w:tcPr>
            <w:tcW w:w="3544" w:type="dxa"/>
          </w:tcPr>
          <w:p w14:paraId="7146EE8E" w14:textId="77777777" w:rsidR="00945452" w:rsidRDefault="00945452" w:rsidP="00945452">
            <w:pPr>
              <w:rPr>
                <w:rFonts w:asciiTheme="majorEastAsia" w:eastAsiaTheme="majorEastAsia" w:hAnsiTheme="majorEastAsia"/>
                <w:sz w:val="24"/>
                <w:szCs w:val="24"/>
              </w:rPr>
            </w:pPr>
            <w:r w:rsidRPr="00945452">
              <w:rPr>
                <w:rFonts w:asciiTheme="majorEastAsia" w:eastAsiaTheme="majorEastAsia" w:hAnsiTheme="majorEastAsia" w:hint="eastAsia"/>
                <w:sz w:val="24"/>
                <w:szCs w:val="24"/>
              </w:rPr>
              <w:t>東京都特別区、さいたま市、千葉市、横浜市、川崎市、相模原市、名古屋市、京都市、大阪市、堺市、神戸市、広島市、福岡市</w:t>
            </w:r>
          </w:p>
        </w:tc>
        <w:tc>
          <w:tcPr>
            <w:tcW w:w="3645" w:type="dxa"/>
          </w:tcPr>
          <w:p w14:paraId="493AA6EF" w14:textId="77777777" w:rsidR="00945452" w:rsidRPr="00945452" w:rsidRDefault="00945452" w:rsidP="00CA702B">
            <w:pPr>
              <w:rPr>
                <w:rFonts w:asciiTheme="majorEastAsia" w:eastAsiaTheme="majorEastAsia" w:hAnsiTheme="majorEastAsia"/>
                <w:sz w:val="24"/>
                <w:szCs w:val="24"/>
              </w:rPr>
            </w:pPr>
            <w:r>
              <w:rPr>
                <w:rFonts w:asciiTheme="majorEastAsia" w:eastAsiaTheme="majorEastAsia" w:hAnsiTheme="majorEastAsia" w:hint="eastAsia"/>
                <w:sz w:val="24"/>
                <w:szCs w:val="24"/>
              </w:rPr>
              <w:t>左記以外</w:t>
            </w:r>
            <w:r>
              <w:rPr>
                <w:rFonts w:asciiTheme="majorEastAsia" w:eastAsiaTheme="majorEastAsia" w:hAnsiTheme="majorEastAsia"/>
                <w:sz w:val="24"/>
                <w:szCs w:val="24"/>
              </w:rPr>
              <w:t>の全て</w:t>
            </w:r>
          </w:p>
        </w:tc>
      </w:tr>
    </w:tbl>
    <w:p w14:paraId="5CE94990" w14:textId="77777777" w:rsidR="00945452" w:rsidRDefault="00945452" w:rsidP="00CA702B">
      <w:pPr>
        <w:ind w:leftChars="100" w:left="450" w:hangingChars="100" w:hanging="240"/>
        <w:rPr>
          <w:rFonts w:asciiTheme="majorEastAsia" w:eastAsiaTheme="majorEastAsia" w:hAnsiTheme="majorEastAsia"/>
          <w:sz w:val="24"/>
          <w:szCs w:val="24"/>
        </w:rPr>
      </w:pPr>
    </w:p>
    <w:p w14:paraId="0F548131" w14:textId="77777777" w:rsidR="00945452" w:rsidRDefault="00945452" w:rsidP="003D28D3">
      <w:pPr>
        <w:rPr>
          <w:rFonts w:asciiTheme="majorEastAsia" w:eastAsiaTheme="majorEastAsia" w:hAnsiTheme="majorEastAsia"/>
          <w:sz w:val="24"/>
          <w:szCs w:val="24"/>
        </w:rPr>
      </w:pPr>
    </w:p>
    <w:p w14:paraId="37ECE37B" w14:textId="77777777" w:rsidR="002F6281" w:rsidRDefault="002F6281" w:rsidP="002F6281">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謝金</w:t>
      </w:r>
      <w:r>
        <w:rPr>
          <w:rFonts w:asciiTheme="majorEastAsia" w:eastAsiaTheme="majorEastAsia" w:hAnsiTheme="majorEastAsia"/>
          <w:sz w:val="24"/>
          <w:szCs w:val="24"/>
        </w:rPr>
        <w:t>の</w:t>
      </w:r>
      <w:r>
        <w:rPr>
          <w:rFonts w:asciiTheme="majorEastAsia" w:eastAsiaTheme="majorEastAsia" w:hAnsiTheme="majorEastAsia" w:hint="eastAsia"/>
          <w:sz w:val="24"/>
          <w:szCs w:val="24"/>
        </w:rPr>
        <w:t>支出</w:t>
      </w:r>
      <w:r>
        <w:rPr>
          <w:rFonts w:asciiTheme="majorEastAsia" w:eastAsiaTheme="majorEastAsia" w:hAnsiTheme="majorEastAsia"/>
          <w:sz w:val="24"/>
          <w:szCs w:val="24"/>
        </w:rPr>
        <w:t>基準について</w:t>
      </w:r>
    </w:p>
    <w:p w14:paraId="15DFC5BF" w14:textId="77777777" w:rsidR="002F6281" w:rsidRDefault="002F6281" w:rsidP="002F6281">
      <w:pPr>
        <w:ind w:leftChars="200" w:left="420" w:firstLineChars="100" w:firstLine="240"/>
        <w:rPr>
          <w:rFonts w:asciiTheme="majorEastAsia" w:eastAsiaTheme="majorEastAsia" w:hAnsiTheme="majorEastAsia"/>
          <w:sz w:val="24"/>
          <w:szCs w:val="24"/>
        </w:rPr>
      </w:pPr>
      <w:r w:rsidRPr="002F6281">
        <w:rPr>
          <w:rFonts w:asciiTheme="majorEastAsia" w:eastAsiaTheme="majorEastAsia" w:hAnsiTheme="majorEastAsia" w:hint="eastAsia"/>
          <w:sz w:val="24"/>
          <w:szCs w:val="24"/>
        </w:rPr>
        <w:t>謝金単価について内規等による定めがない場合、下表に定める標準単価（時間単価は消費税・地方消費税抜の額）により支出することとします。</w:t>
      </w:r>
    </w:p>
    <w:tbl>
      <w:tblPr>
        <w:tblStyle w:val="a7"/>
        <w:tblW w:w="0" w:type="auto"/>
        <w:tblInd w:w="421" w:type="dxa"/>
        <w:tblLook w:val="04A0" w:firstRow="1" w:lastRow="0" w:firstColumn="1" w:lastColumn="0" w:noHBand="0" w:noVBand="1"/>
      </w:tblPr>
      <w:tblGrid>
        <w:gridCol w:w="426"/>
        <w:gridCol w:w="1700"/>
        <w:gridCol w:w="2126"/>
        <w:gridCol w:w="1985"/>
        <w:gridCol w:w="1455"/>
        <w:gridCol w:w="1623"/>
      </w:tblGrid>
      <w:tr w:rsidR="002F6281" w14:paraId="465CAA0C" w14:textId="77777777" w:rsidTr="00E55A1E">
        <w:tc>
          <w:tcPr>
            <w:tcW w:w="2126" w:type="dxa"/>
            <w:gridSpan w:val="2"/>
            <w:shd w:val="clear" w:color="auto" w:fill="CCFFFF"/>
          </w:tcPr>
          <w:p w14:paraId="44B1DE9E" w14:textId="77777777" w:rsidR="002F6281" w:rsidRP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標準</w:t>
            </w:r>
            <w:r w:rsidRPr="002F6281">
              <w:rPr>
                <w:rFonts w:asciiTheme="majorEastAsia" w:eastAsiaTheme="majorEastAsia" w:hAnsiTheme="majorEastAsia"/>
                <w:szCs w:val="21"/>
              </w:rPr>
              <w:t>単価</w:t>
            </w:r>
          </w:p>
        </w:tc>
        <w:tc>
          <w:tcPr>
            <w:tcW w:w="7189" w:type="dxa"/>
            <w:gridSpan w:val="4"/>
            <w:shd w:val="clear" w:color="auto" w:fill="CCFFFF"/>
          </w:tcPr>
          <w:p w14:paraId="76B63002" w14:textId="77777777" w:rsidR="002F6281" w:rsidRP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分野別</w:t>
            </w:r>
            <w:r w:rsidRPr="002F6281">
              <w:rPr>
                <w:rFonts w:asciiTheme="majorEastAsia" w:eastAsiaTheme="majorEastAsia" w:hAnsiTheme="majorEastAsia"/>
                <w:szCs w:val="21"/>
              </w:rPr>
              <w:t>職位等</w:t>
            </w:r>
          </w:p>
        </w:tc>
      </w:tr>
      <w:tr w:rsidR="002F6281" w14:paraId="4EEE63C9" w14:textId="77777777" w:rsidTr="00E55A1E">
        <w:tc>
          <w:tcPr>
            <w:tcW w:w="426" w:type="dxa"/>
            <w:shd w:val="clear" w:color="auto" w:fill="CCFFFF"/>
            <w:vAlign w:val="center"/>
          </w:tcPr>
          <w:p w14:paraId="6BF468CC" w14:textId="77777777" w:rsidR="002F6281" w:rsidRP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区分</w:t>
            </w:r>
          </w:p>
        </w:tc>
        <w:tc>
          <w:tcPr>
            <w:tcW w:w="1700" w:type="dxa"/>
            <w:shd w:val="clear" w:color="auto" w:fill="CCFFFF"/>
            <w:vAlign w:val="center"/>
          </w:tcPr>
          <w:p w14:paraId="1A653D2B" w14:textId="77777777" w:rsid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時間単価</w:t>
            </w:r>
          </w:p>
          <w:p w14:paraId="38E85331" w14:textId="77777777" w:rsidR="002F6281" w:rsidRPr="002F6281" w:rsidRDefault="002F6281" w:rsidP="002F6281">
            <w:pPr>
              <w:jc w:val="center"/>
              <w:rPr>
                <w:rFonts w:asciiTheme="majorEastAsia" w:eastAsiaTheme="majorEastAsia" w:hAnsiTheme="majorEastAsia"/>
                <w:szCs w:val="21"/>
              </w:rPr>
            </w:pPr>
            <w:r>
              <w:rPr>
                <w:rFonts w:asciiTheme="majorEastAsia" w:eastAsiaTheme="majorEastAsia" w:hAnsiTheme="majorEastAsia" w:hint="eastAsia"/>
                <w:szCs w:val="21"/>
              </w:rPr>
              <w:t>（消費税</w:t>
            </w:r>
            <w:r>
              <w:rPr>
                <w:rFonts w:asciiTheme="majorEastAsia" w:eastAsiaTheme="majorEastAsia" w:hAnsiTheme="majorEastAsia"/>
                <w:szCs w:val="21"/>
              </w:rPr>
              <w:t>・地方消費税抜</w:t>
            </w:r>
            <w:r>
              <w:rPr>
                <w:rFonts w:asciiTheme="majorEastAsia" w:eastAsiaTheme="majorEastAsia" w:hAnsiTheme="majorEastAsia" w:hint="eastAsia"/>
                <w:szCs w:val="21"/>
              </w:rPr>
              <w:t>の</w:t>
            </w:r>
            <w:r>
              <w:rPr>
                <w:rFonts w:asciiTheme="majorEastAsia" w:eastAsiaTheme="majorEastAsia" w:hAnsiTheme="majorEastAsia"/>
                <w:szCs w:val="21"/>
              </w:rPr>
              <w:t>額</w:t>
            </w:r>
            <w:r>
              <w:rPr>
                <w:rFonts w:asciiTheme="majorEastAsia" w:eastAsiaTheme="majorEastAsia" w:hAnsiTheme="majorEastAsia" w:hint="eastAsia"/>
                <w:szCs w:val="21"/>
              </w:rPr>
              <w:t>）</w:t>
            </w:r>
          </w:p>
        </w:tc>
        <w:tc>
          <w:tcPr>
            <w:tcW w:w="2126" w:type="dxa"/>
            <w:shd w:val="clear" w:color="auto" w:fill="CCFFFF"/>
            <w:vAlign w:val="center"/>
          </w:tcPr>
          <w:p w14:paraId="43CC5DF6" w14:textId="77777777" w:rsidR="002F6281" w:rsidRP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大学</w:t>
            </w:r>
            <w:r w:rsidRPr="002F6281">
              <w:rPr>
                <w:rFonts w:asciiTheme="majorEastAsia" w:eastAsiaTheme="majorEastAsia" w:hAnsiTheme="majorEastAsia"/>
                <w:szCs w:val="21"/>
              </w:rPr>
              <w:t>の職位</w:t>
            </w:r>
          </w:p>
        </w:tc>
        <w:tc>
          <w:tcPr>
            <w:tcW w:w="1985" w:type="dxa"/>
            <w:shd w:val="clear" w:color="auto" w:fill="CCFFFF"/>
            <w:vAlign w:val="center"/>
          </w:tcPr>
          <w:p w14:paraId="123D7412" w14:textId="77777777" w:rsidR="002F6281" w:rsidRP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大学の職位にある者の平均勤続年数</w:t>
            </w:r>
          </w:p>
        </w:tc>
        <w:tc>
          <w:tcPr>
            <w:tcW w:w="1455" w:type="dxa"/>
            <w:shd w:val="clear" w:color="auto" w:fill="CCFFFF"/>
            <w:vAlign w:val="center"/>
          </w:tcPr>
          <w:p w14:paraId="5A9A97E0" w14:textId="77777777" w:rsidR="002F6281" w:rsidRP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民間</w:t>
            </w:r>
          </w:p>
        </w:tc>
        <w:tc>
          <w:tcPr>
            <w:tcW w:w="1623" w:type="dxa"/>
            <w:shd w:val="clear" w:color="auto" w:fill="CCFFFF"/>
            <w:vAlign w:val="center"/>
          </w:tcPr>
          <w:p w14:paraId="77C15532" w14:textId="77777777" w:rsidR="002F6281" w:rsidRPr="002F6281" w:rsidRDefault="002F6281" w:rsidP="002F6281">
            <w:pPr>
              <w:jc w:val="center"/>
              <w:rPr>
                <w:rFonts w:asciiTheme="majorEastAsia" w:eastAsiaTheme="majorEastAsia" w:hAnsiTheme="majorEastAsia"/>
                <w:szCs w:val="21"/>
              </w:rPr>
            </w:pPr>
            <w:r w:rsidRPr="002F6281">
              <w:rPr>
                <w:rFonts w:asciiTheme="majorEastAsia" w:eastAsiaTheme="majorEastAsia" w:hAnsiTheme="majorEastAsia" w:hint="eastAsia"/>
                <w:szCs w:val="21"/>
              </w:rPr>
              <w:t>地方</w:t>
            </w:r>
            <w:r w:rsidRPr="002F6281">
              <w:rPr>
                <w:rFonts w:asciiTheme="majorEastAsia" w:eastAsiaTheme="majorEastAsia" w:hAnsiTheme="majorEastAsia"/>
                <w:szCs w:val="21"/>
              </w:rPr>
              <w:t>公共団体等</w:t>
            </w:r>
          </w:p>
        </w:tc>
      </w:tr>
      <w:tr w:rsidR="00E55A1E" w14:paraId="62B53CD5" w14:textId="77777777" w:rsidTr="00E55A1E">
        <w:tc>
          <w:tcPr>
            <w:tcW w:w="426" w:type="dxa"/>
          </w:tcPr>
          <w:p w14:paraId="2A770357" w14:textId="7F264430" w:rsidR="00E55A1E" w:rsidRPr="00E1134C" w:rsidRDefault="00E55A1E" w:rsidP="00E1134C">
            <w:pPr>
              <w:pStyle w:val="af"/>
              <w:numPr>
                <w:ilvl w:val="0"/>
                <w:numId w:val="1"/>
              </w:numPr>
              <w:ind w:leftChars="0"/>
              <w:rPr>
                <w:rFonts w:asciiTheme="majorEastAsia" w:eastAsiaTheme="majorEastAsia" w:hAnsiTheme="majorEastAsia"/>
                <w:szCs w:val="21"/>
              </w:rPr>
            </w:pPr>
          </w:p>
        </w:tc>
        <w:tc>
          <w:tcPr>
            <w:tcW w:w="1700" w:type="dxa"/>
          </w:tcPr>
          <w:p w14:paraId="32C7FAF8" w14:textId="52D22B26"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11,300</w:t>
            </w:r>
          </w:p>
        </w:tc>
        <w:tc>
          <w:tcPr>
            <w:tcW w:w="2126" w:type="dxa"/>
          </w:tcPr>
          <w:p w14:paraId="3CF3D82E"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w:t>
            </w:r>
            <w:r>
              <w:rPr>
                <w:rFonts w:asciiTheme="majorEastAsia" w:eastAsiaTheme="majorEastAsia" w:hAnsiTheme="majorEastAsia"/>
                <w:szCs w:val="21"/>
              </w:rPr>
              <w:t>学長級</w:t>
            </w:r>
          </w:p>
        </w:tc>
        <w:tc>
          <w:tcPr>
            <w:tcW w:w="1985" w:type="dxa"/>
            <w:vMerge w:val="restart"/>
            <w:vAlign w:val="center"/>
          </w:tcPr>
          <w:p w14:paraId="71B93F9D" w14:textId="77777777" w:rsidR="00E55A1E" w:rsidRPr="002F6281" w:rsidRDefault="00E55A1E" w:rsidP="00E55A1E">
            <w:pPr>
              <w:jc w:val="center"/>
              <w:rPr>
                <w:rFonts w:asciiTheme="majorEastAsia" w:eastAsiaTheme="majorEastAsia" w:hAnsiTheme="majorEastAsia"/>
                <w:szCs w:val="21"/>
              </w:rPr>
            </w:pPr>
            <w:r>
              <w:rPr>
                <w:rFonts w:asciiTheme="majorEastAsia" w:eastAsiaTheme="majorEastAsia" w:hAnsiTheme="majorEastAsia" w:hint="eastAsia"/>
                <w:szCs w:val="21"/>
              </w:rPr>
              <w:t>17</w:t>
            </w:r>
            <w:r>
              <w:rPr>
                <w:rFonts w:asciiTheme="majorEastAsia" w:eastAsiaTheme="majorEastAsia" w:hAnsiTheme="majorEastAsia"/>
                <w:szCs w:val="21"/>
              </w:rPr>
              <w:t>年</w:t>
            </w:r>
            <w:r>
              <w:rPr>
                <w:rFonts w:asciiTheme="majorEastAsia" w:eastAsiaTheme="majorEastAsia" w:hAnsiTheme="majorEastAsia" w:hint="eastAsia"/>
                <w:szCs w:val="21"/>
              </w:rPr>
              <w:t>以上</w:t>
            </w:r>
          </w:p>
        </w:tc>
        <w:tc>
          <w:tcPr>
            <w:tcW w:w="1455" w:type="dxa"/>
            <w:vMerge w:val="restart"/>
          </w:tcPr>
          <w:p w14:paraId="6ACA613E"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会長</w:t>
            </w:r>
            <w:r>
              <w:rPr>
                <w:rFonts w:asciiTheme="majorEastAsia" w:eastAsiaTheme="majorEastAsia" w:hAnsiTheme="majorEastAsia"/>
                <w:szCs w:val="21"/>
              </w:rPr>
              <w:t>・社長・役員級</w:t>
            </w:r>
          </w:p>
        </w:tc>
        <w:tc>
          <w:tcPr>
            <w:tcW w:w="1623" w:type="dxa"/>
            <w:vMerge w:val="restart"/>
          </w:tcPr>
          <w:p w14:paraId="7101876C"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知事</w:t>
            </w:r>
            <w:r>
              <w:rPr>
                <w:rFonts w:asciiTheme="majorEastAsia" w:eastAsiaTheme="majorEastAsia" w:hAnsiTheme="majorEastAsia"/>
                <w:szCs w:val="21"/>
              </w:rPr>
              <w:t>・市町村長</w:t>
            </w:r>
          </w:p>
        </w:tc>
      </w:tr>
      <w:tr w:rsidR="00E55A1E" w14:paraId="64E3C628" w14:textId="77777777" w:rsidTr="00E55A1E">
        <w:tc>
          <w:tcPr>
            <w:tcW w:w="426" w:type="dxa"/>
          </w:tcPr>
          <w:p w14:paraId="5DEBA84B" w14:textId="77777777" w:rsidR="00E55A1E" w:rsidRPr="002F6281" w:rsidRDefault="00E55A1E"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②</w:t>
            </w:r>
          </w:p>
        </w:tc>
        <w:tc>
          <w:tcPr>
            <w:tcW w:w="1700" w:type="dxa"/>
          </w:tcPr>
          <w:p w14:paraId="34A43B2F" w14:textId="4E37FEF2"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9,700</w:t>
            </w:r>
          </w:p>
        </w:tc>
        <w:tc>
          <w:tcPr>
            <w:tcW w:w="2126" w:type="dxa"/>
          </w:tcPr>
          <w:p w14:paraId="1B7F502B"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w:t>
            </w:r>
            <w:r>
              <w:rPr>
                <w:rFonts w:asciiTheme="majorEastAsia" w:eastAsiaTheme="majorEastAsia" w:hAnsiTheme="majorEastAsia"/>
                <w:szCs w:val="21"/>
              </w:rPr>
              <w:t>副学長級</w:t>
            </w:r>
          </w:p>
        </w:tc>
        <w:tc>
          <w:tcPr>
            <w:tcW w:w="1985" w:type="dxa"/>
            <w:vMerge/>
            <w:vAlign w:val="center"/>
          </w:tcPr>
          <w:p w14:paraId="7E335024" w14:textId="77777777" w:rsidR="00E55A1E" w:rsidRPr="002F6281" w:rsidRDefault="00E55A1E" w:rsidP="00E55A1E">
            <w:pPr>
              <w:jc w:val="center"/>
              <w:rPr>
                <w:rFonts w:asciiTheme="majorEastAsia" w:eastAsiaTheme="majorEastAsia" w:hAnsiTheme="majorEastAsia"/>
                <w:szCs w:val="21"/>
              </w:rPr>
            </w:pPr>
          </w:p>
        </w:tc>
        <w:tc>
          <w:tcPr>
            <w:tcW w:w="1455" w:type="dxa"/>
            <w:vMerge/>
          </w:tcPr>
          <w:p w14:paraId="11968312" w14:textId="77777777" w:rsidR="00E55A1E" w:rsidRPr="002F6281" w:rsidRDefault="00E55A1E" w:rsidP="002F6281">
            <w:pPr>
              <w:rPr>
                <w:rFonts w:asciiTheme="majorEastAsia" w:eastAsiaTheme="majorEastAsia" w:hAnsiTheme="majorEastAsia"/>
                <w:szCs w:val="21"/>
              </w:rPr>
            </w:pPr>
          </w:p>
        </w:tc>
        <w:tc>
          <w:tcPr>
            <w:tcW w:w="1623" w:type="dxa"/>
            <w:vMerge/>
          </w:tcPr>
          <w:p w14:paraId="562F051B" w14:textId="77777777" w:rsidR="00E55A1E" w:rsidRPr="002F6281" w:rsidRDefault="00E55A1E" w:rsidP="002F6281">
            <w:pPr>
              <w:rPr>
                <w:rFonts w:asciiTheme="majorEastAsia" w:eastAsiaTheme="majorEastAsia" w:hAnsiTheme="majorEastAsia"/>
                <w:szCs w:val="21"/>
              </w:rPr>
            </w:pPr>
          </w:p>
        </w:tc>
      </w:tr>
      <w:tr w:rsidR="00E55A1E" w14:paraId="00A8361C" w14:textId="77777777" w:rsidTr="00E55A1E">
        <w:tc>
          <w:tcPr>
            <w:tcW w:w="426" w:type="dxa"/>
          </w:tcPr>
          <w:p w14:paraId="1135D536" w14:textId="77777777" w:rsidR="00E55A1E" w:rsidRPr="002F6281" w:rsidRDefault="00E55A1E"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③</w:t>
            </w:r>
          </w:p>
        </w:tc>
        <w:tc>
          <w:tcPr>
            <w:tcW w:w="1700" w:type="dxa"/>
          </w:tcPr>
          <w:p w14:paraId="59412293" w14:textId="6C0BD8E9"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8,700</w:t>
            </w:r>
          </w:p>
        </w:tc>
        <w:tc>
          <w:tcPr>
            <w:tcW w:w="2126" w:type="dxa"/>
          </w:tcPr>
          <w:p w14:paraId="32D856D1"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w:t>
            </w:r>
            <w:r>
              <w:rPr>
                <w:rFonts w:asciiTheme="majorEastAsia" w:eastAsiaTheme="majorEastAsia" w:hAnsiTheme="majorEastAsia"/>
                <w:szCs w:val="21"/>
              </w:rPr>
              <w:t>学部長級</w:t>
            </w:r>
          </w:p>
        </w:tc>
        <w:tc>
          <w:tcPr>
            <w:tcW w:w="1985" w:type="dxa"/>
            <w:vMerge/>
            <w:vAlign w:val="center"/>
          </w:tcPr>
          <w:p w14:paraId="30875B9B" w14:textId="77777777" w:rsidR="00E55A1E" w:rsidRPr="002F6281" w:rsidRDefault="00E55A1E" w:rsidP="00E55A1E">
            <w:pPr>
              <w:jc w:val="center"/>
              <w:rPr>
                <w:rFonts w:asciiTheme="majorEastAsia" w:eastAsiaTheme="majorEastAsia" w:hAnsiTheme="majorEastAsia"/>
                <w:szCs w:val="21"/>
              </w:rPr>
            </w:pPr>
          </w:p>
        </w:tc>
        <w:tc>
          <w:tcPr>
            <w:tcW w:w="1455" w:type="dxa"/>
            <w:vMerge/>
          </w:tcPr>
          <w:p w14:paraId="53D20E51" w14:textId="77777777" w:rsidR="00E55A1E" w:rsidRPr="002F6281" w:rsidRDefault="00E55A1E" w:rsidP="002F6281">
            <w:pPr>
              <w:rPr>
                <w:rFonts w:asciiTheme="majorEastAsia" w:eastAsiaTheme="majorEastAsia" w:hAnsiTheme="majorEastAsia"/>
                <w:szCs w:val="21"/>
              </w:rPr>
            </w:pPr>
          </w:p>
        </w:tc>
        <w:tc>
          <w:tcPr>
            <w:tcW w:w="1623" w:type="dxa"/>
            <w:vMerge/>
          </w:tcPr>
          <w:p w14:paraId="3C7C1E6E" w14:textId="77777777" w:rsidR="00E55A1E" w:rsidRPr="002F6281" w:rsidRDefault="00E55A1E" w:rsidP="002F6281">
            <w:pPr>
              <w:rPr>
                <w:rFonts w:asciiTheme="majorEastAsia" w:eastAsiaTheme="majorEastAsia" w:hAnsiTheme="majorEastAsia"/>
                <w:szCs w:val="21"/>
              </w:rPr>
            </w:pPr>
          </w:p>
        </w:tc>
      </w:tr>
      <w:tr w:rsidR="00E55A1E" w14:paraId="3E7709BA" w14:textId="77777777" w:rsidTr="00E55A1E">
        <w:tc>
          <w:tcPr>
            <w:tcW w:w="426" w:type="dxa"/>
          </w:tcPr>
          <w:p w14:paraId="503082F9" w14:textId="77777777" w:rsidR="00E55A1E" w:rsidRPr="002F6281" w:rsidRDefault="00E55A1E"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④</w:t>
            </w:r>
          </w:p>
        </w:tc>
        <w:tc>
          <w:tcPr>
            <w:tcW w:w="1700" w:type="dxa"/>
          </w:tcPr>
          <w:p w14:paraId="701D6A24" w14:textId="3DD6ECF7"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7,900</w:t>
            </w:r>
          </w:p>
        </w:tc>
        <w:tc>
          <w:tcPr>
            <w:tcW w:w="2126" w:type="dxa"/>
          </w:tcPr>
          <w:p w14:paraId="337DCAA9"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大学教授</w:t>
            </w:r>
            <w:r>
              <w:rPr>
                <w:rFonts w:asciiTheme="majorEastAsia" w:eastAsiaTheme="majorEastAsia" w:hAnsiTheme="majorEastAsia"/>
                <w:szCs w:val="21"/>
              </w:rPr>
              <w:t>級１</w:t>
            </w:r>
          </w:p>
        </w:tc>
        <w:tc>
          <w:tcPr>
            <w:tcW w:w="1985" w:type="dxa"/>
            <w:vMerge/>
            <w:vAlign w:val="center"/>
          </w:tcPr>
          <w:p w14:paraId="7BD4784D" w14:textId="77777777" w:rsidR="00E55A1E" w:rsidRPr="002F6281" w:rsidRDefault="00E55A1E" w:rsidP="00E55A1E">
            <w:pPr>
              <w:jc w:val="center"/>
              <w:rPr>
                <w:rFonts w:asciiTheme="majorEastAsia" w:eastAsiaTheme="majorEastAsia" w:hAnsiTheme="majorEastAsia"/>
                <w:szCs w:val="21"/>
              </w:rPr>
            </w:pPr>
          </w:p>
        </w:tc>
        <w:tc>
          <w:tcPr>
            <w:tcW w:w="1455" w:type="dxa"/>
          </w:tcPr>
          <w:p w14:paraId="21182A0B"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工場長</w:t>
            </w:r>
            <w:r>
              <w:rPr>
                <w:rFonts w:asciiTheme="majorEastAsia" w:eastAsiaTheme="majorEastAsia" w:hAnsiTheme="majorEastAsia"/>
                <w:szCs w:val="21"/>
              </w:rPr>
              <w:t>級</w:t>
            </w:r>
          </w:p>
        </w:tc>
        <w:tc>
          <w:tcPr>
            <w:tcW w:w="1623" w:type="dxa"/>
          </w:tcPr>
          <w:p w14:paraId="3711BC71"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部長級</w:t>
            </w:r>
          </w:p>
        </w:tc>
      </w:tr>
      <w:tr w:rsidR="00E55A1E" w14:paraId="7F079A90" w14:textId="77777777" w:rsidTr="00E55A1E">
        <w:tc>
          <w:tcPr>
            <w:tcW w:w="426" w:type="dxa"/>
          </w:tcPr>
          <w:p w14:paraId="77BCF3C4" w14:textId="77777777" w:rsidR="00E55A1E" w:rsidRPr="002F6281" w:rsidRDefault="00E55A1E"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⑤</w:t>
            </w:r>
          </w:p>
        </w:tc>
        <w:tc>
          <w:tcPr>
            <w:tcW w:w="1700" w:type="dxa"/>
          </w:tcPr>
          <w:p w14:paraId="26E0A62F" w14:textId="10D267F7"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7,000</w:t>
            </w:r>
          </w:p>
        </w:tc>
        <w:tc>
          <w:tcPr>
            <w:tcW w:w="2126" w:type="dxa"/>
          </w:tcPr>
          <w:p w14:paraId="135415D8"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w:t>
            </w:r>
            <w:r>
              <w:rPr>
                <w:rFonts w:asciiTheme="majorEastAsia" w:eastAsiaTheme="majorEastAsia" w:hAnsiTheme="majorEastAsia"/>
                <w:szCs w:val="21"/>
              </w:rPr>
              <w:t>教授級２</w:t>
            </w:r>
          </w:p>
        </w:tc>
        <w:tc>
          <w:tcPr>
            <w:tcW w:w="1985" w:type="dxa"/>
            <w:vMerge w:val="restart"/>
            <w:vAlign w:val="center"/>
          </w:tcPr>
          <w:p w14:paraId="1BD6BEDC" w14:textId="77777777" w:rsidR="00E55A1E" w:rsidRPr="002F6281" w:rsidRDefault="00E55A1E" w:rsidP="00E55A1E">
            <w:pPr>
              <w:jc w:val="center"/>
              <w:rPr>
                <w:rFonts w:asciiTheme="majorEastAsia" w:eastAsiaTheme="majorEastAsia" w:hAnsiTheme="majorEastAsia"/>
                <w:szCs w:val="21"/>
              </w:rPr>
            </w:pPr>
            <w:r>
              <w:rPr>
                <w:rFonts w:asciiTheme="majorEastAsia" w:eastAsiaTheme="majorEastAsia" w:hAnsiTheme="majorEastAsia" w:hint="eastAsia"/>
                <w:szCs w:val="21"/>
              </w:rPr>
              <w:t>12年</w:t>
            </w:r>
            <w:r>
              <w:rPr>
                <w:rFonts w:asciiTheme="majorEastAsia" w:eastAsiaTheme="majorEastAsia" w:hAnsiTheme="majorEastAsia"/>
                <w:szCs w:val="21"/>
              </w:rPr>
              <w:t>以上</w:t>
            </w:r>
          </w:p>
        </w:tc>
        <w:tc>
          <w:tcPr>
            <w:tcW w:w="1455" w:type="dxa"/>
          </w:tcPr>
          <w:p w14:paraId="1864CB07"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部長級</w:t>
            </w:r>
          </w:p>
        </w:tc>
        <w:tc>
          <w:tcPr>
            <w:tcW w:w="1623" w:type="dxa"/>
          </w:tcPr>
          <w:p w14:paraId="6DCD7B7F"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w:t>
            </w:r>
          </w:p>
        </w:tc>
      </w:tr>
      <w:tr w:rsidR="00E55A1E" w14:paraId="6D9DB121" w14:textId="77777777" w:rsidTr="00E55A1E">
        <w:tc>
          <w:tcPr>
            <w:tcW w:w="426" w:type="dxa"/>
          </w:tcPr>
          <w:p w14:paraId="61C18803" w14:textId="77777777" w:rsidR="00E55A1E" w:rsidRPr="002F6281" w:rsidRDefault="00E55A1E"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⑥</w:t>
            </w:r>
          </w:p>
        </w:tc>
        <w:tc>
          <w:tcPr>
            <w:tcW w:w="1700" w:type="dxa"/>
          </w:tcPr>
          <w:p w14:paraId="588BC51D" w14:textId="75EF72C3"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6,1</w:t>
            </w:r>
            <w:r w:rsidR="00E55A1E">
              <w:rPr>
                <w:rFonts w:asciiTheme="majorEastAsia" w:eastAsiaTheme="majorEastAsia" w:hAnsiTheme="majorEastAsia" w:hint="eastAsia"/>
                <w:szCs w:val="21"/>
              </w:rPr>
              <w:t>00</w:t>
            </w:r>
          </w:p>
        </w:tc>
        <w:tc>
          <w:tcPr>
            <w:tcW w:w="2126" w:type="dxa"/>
          </w:tcPr>
          <w:p w14:paraId="0515C434"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w:t>
            </w:r>
            <w:r>
              <w:rPr>
                <w:rFonts w:asciiTheme="majorEastAsia" w:eastAsiaTheme="majorEastAsia" w:hAnsiTheme="majorEastAsia"/>
                <w:szCs w:val="21"/>
              </w:rPr>
              <w:t>准教授級</w:t>
            </w:r>
          </w:p>
        </w:tc>
        <w:tc>
          <w:tcPr>
            <w:tcW w:w="1985" w:type="dxa"/>
            <w:vMerge/>
            <w:vAlign w:val="center"/>
          </w:tcPr>
          <w:p w14:paraId="2F14AA20" w14:textId="77777777" w:rsidR="00E55A1E" w:rsidRPr="002F6281" w:rsidRDefault="00E55A1E" w:rsidP="00E55A1E">
            <w:pPr>
              <w:jc w:val="center"/>
              <w:rPr>
                <w:rFonts w:asciiTheme="majorEastAsia" w:eastAsiaTheme="majorEastAsia" w:hAnsiTheme="majorEastAsia"/>
                <w:szCs w:val="21"/>
              </w:rPr>
            </w:pPr>
          </w:p>
        </w:tc>
        <w:tc>
          <w:tcPr>
            <w:tcW w:w="1455" w:type="dxa"/>
          </w:tcPr>
          <w:p w14:paraId="46CF600C"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課長級</w:t>
            </w:r>
          </w:p>
        </w:tc>
        <w:tc>
          <w:tcPr>
            <w:tcW w:w="1623" w:type="dxa"/>
          </w:tcPr>
          <w:p w14:paraId="1CA47EB5"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課長級</w:t>
            </w:r>
          </w:p>
        </w:tc>
      </w:tr>
      <w:tr w:rsidR="00E55A1E" w14:paraId="5B95B1B2" w14:textId="77777777" w:rsidTr="00E55A1E">
        <w:tc>
          <w:tcPr>
            <w:tcW w:w="426" w:type="dxa"/>
          </w:tcPr>
          <w:p w14:paraId="55A134D9" w14:textId="77777777" w:rsidR="00E55A1E" w:rsidRPr="002F6281" w:rsidRDefault="00E55A1E"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⑦</w:t>
            </w:r>
          </w:p>
        </w:tc>
        <w:tc>
          <w:tcPr>
            <w:tcW w:w="1700" w:type="dxa"/>
          </w:tcPr>
          <w:p w14:paraId="24755E66" w14:textId="544CB257"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5,1</w:t>
            </w:r>
            <w:r w:rsidR="00E55A1E">
              <w:rPr>
                <w:rFonts w:asciiTheme="majorEastAsia" w:eastAsiaTheme="majorEastAsia" w:hAnsiTheme="majorEastAsia" w:hint="eastAsia"/>
                <w:szCs w:val="21"/>
              </w:rPr>
              <w:t>00</w:t>
            </w:r>
          </w:p>
        </w:tc>
        <w:tc>
          <w:tcPr>
            <w:tcW w:w="2126" w:type="dxa"/>
          </w:tcPr>
          <w:p w14:paraId="45B3224E"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w:t>
            </w:r>
            <w:r>
              <w:rPr>
                <w:rFonts w:asciiTheme="majorEastAsia" w:eastAsiaTheme="majorEastAsia" w:hAnsiTheme="majorEastAsia"/>
                <w:szCs w:val="21"/>
              </w:rPr>
              <w:t>講師級</w:t>
            </w:r>
          </w:p>
        </w:tc>
        <w:tc>
          <w:tcPr>
            <w:tcW w:w="1985" w:type="dxa"/>
            <w:vMerge w:val="restart"/>
            <w:vAlign w:val="center"/>
          </w:tcPr>
          <w:p w14:paraId="0437ED78" w14:textId="77777777" w:rsidR="00E55A1E" w:rsidRPr="002F6281" w:rsidRDefault="00E55A1E" w:rsidP="00E55A1E">
            <w:pPr>
              <w:jc w:val="center"/>
              <w:rPr>
                <w:rFonts w:asciiTheme="majorEastAsia" w:eastAsiaTheme="majorEastAsia" w:hAnsiTheme="majorEastAsia"/>
                <w:szCs w:val="21"/>
              </w:rPr>
            </w:pPr>
            <w:r>
              <w:rPr>
                <w:rFonts w:asciiTheme="majorEastAsia" w:eastAsiaTheme="majorEastAsia" w:hAnsiTheme="majorEastAsia" w:hint="eastAsia"/>
                <w:szCs w:val="21"/>
              </w:rPr>
              <w:t>12年</w:t>
            </w:r>
            <w:r>
              <w:rPr>
                <w:rFonts w:asciiTheme="majorEastAsia" w:eastAsiaTheme="majorEastAsia" w:hAnsiTheme="majorEastAsia"/>
                <w:szCs w:val="21"/>
              </w:rPr>
              <w:t>未満</w:t>
            </w:r>
          </w:p>
        </w:tc>
        <w:tc>
          <w:tcPr>
            <w:tcW w:w="1455" w:type="dxa"/>
          </w:tcPr>
          <w:p w14:paraId="709DD3FB"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課長</w:t>
            </w:r>
            <w:r>
              <w:rPr>
                <w:rFonts w:asciiTheme="majorEastAsia" w:eastAsiaTheme="majorEastAsia" w:hAnsiTheme="majorEastAsia"/>
                <w:szCs w:val="21"/>
              </w:rPr>
              <w:t>代理級</w:t>
            </w:r>
          </w:p>
        </w:tc>
        <w:tc>
          <w:tcPr>
            <w:tcW w:w="1623" w:type="dxa"/>
          </w:tcPr>
          <w:p w14:paraId="71DA37A5"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室長級</w:t>
            </w:r>
          </w:p>
        </w:tc>
      </w:tr>
      <w:tr w:rsidR="00E55A1E" w14:paraId="6A6EF5E9" w14:textId="77777777" w:rsidTr="00E55A1E">
        <w:tc>
          <w:tcPr>
            <w:tcW w:w="426" w:type="dxa"/>
          </w:tcPr>
          <w:p w14:paraId="18CEE424" w14:textId="77777777" w:rsidR="00E55A1E" w:rsidRPr="002F6281" w:rsidRDefault="00E55A1E"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⑧</w:t>
            </w:r>
          </w:p>
        </w:tc>
        <w:tc>
          <w:tcPr>
            <w:tcW w:w="1700" w:type="dxa"/>
          </w:tcPr>
          <w:p w14:paraId="5412F0D3" w14:textId="1F516947" w:rsidR="00E55A1E"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4,6</w:t>
            </w:r>
            <w:r w:rsidR="00E55A1E">
              <w:rPr>
                <w:rFonts w:asciiTheme="majorEastAsia" w:eastAsiaTheme="majorEastAsia" w:hAnsiTheme="majorEastAsia" w:hint="eastAsia"/>
                <w:szCs w:val="21"/>
              </w:rPr>
              <w:t>00</w:t>
            </w:r>
          </w:p>
        </w:tc>
        <w:tc>
          <w:tcPr>
            <w:tcW w:w="2126" w:type="dxa"/>
          </w:tcPr>
          <w:p w14:paraId="75ADADE2"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大学</w:t>
            </w:r>
            <w:r>
              <w:rPr>
                <w:rFonts w:asciiTheme="majorEastAsia" w:eastAsiaTheme="majorEastAsia" w:hAnsiTheme="majorEastAsia"/>
                <w:szCs w:val="21"/>
              </w:rPr>
              <w:t>助教・</w:t>
            </w:r>
            <w:r>
              <w:rPr>
                <w:rFonts w:asciiTheme="majorEastAsia" w:eastAsiaTheme="majorEastAsia" w:hAnsiTheme="majorEastAsia" w:hint="eastAsia"/>
                <w:szCs w:val="21"/>
              </w:rPr>
              <w:t>助手級</w:t>
            </w:r>
          </w:p>
        </w:tc>
        <w:tc>
          <w:tcPr>
            <w:tcW w:w="1985" w:type="dxa"/>
            <w:vMerge/>
            <w:vAlign w:val="center"/>
          </w:tcPr>
          <w:p w14:paraId="22F4B223" w14:textId="77777777" w:rsidR="00E55A1E" w:rsidRPr="002F6281" w:rsidRDefault="00E55A1E" w:rsidP="00E55A1E">
            <w:pPr>
              <w:jc w:val="center"/>
              <w:rPr>
                <w:rFonts w:asciiTheme="majorEastAsia" w:eastAsiaTheme="majorEastAsia" w:hAnsiTheme="majorEastAsia"/>
                <w:szCs w:val="21"/>
              </w:rPr>
            </w:pPr>
          </w:p>
        </w:tc>
        <w:tc>
          <w:tcPr>
            <w:tcW w:w="1455" w:type="dxa"/>
          </w:tcPr>
          <w:p w14:paraId="2062A615"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係長</w:t>
            </w:r>
            <w:r>
              <w:rPr>
                <w:rFonts w:asciiTheme="majorEastAsia" w:eastAsiaTheme="majorEastAsia" w:hAnsiTheme="majorEastAsia"/>
                <w:szCs w:val="21"/>
              </w:rPr>
              <w:t>・主任級</w:t>
            </w:r>
          </w:p>
        </w:tc>
        <w:tc>
          <w:tcPr>
            <w:tcW w:w="1623" w:type="dxa"/>
          </w:tcPr>
          <w:p w14:paraId="038A4468" w14:textId="77777777" w:rsidR="00E55A1E"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課長補佐</w:t>
            </w:r>
            <w:r>
              <w:rPr>
                <w:rFonts w:asciiTheme="majorEastAsia" w:eastAsiaTheme="majorEastAsia" w:hAnsiTheme="majorEastAsia"/>
                <w:szCs w:val="21"/>
              </w:rPr>
              <w:t>級</w:t>
            </w:r>
          </w:p>
        </w:tc>
      </w:tr>
      <w:tr w:rsidR="002F6281" w14:paraId="4C321F5B" w14:textId="77777777" w:rsidTr="00E55A1E">
        <w:tc>
          <w:tcPr>
            <w:tcW w:w="426" w:type="dxa"/>
          </w:tcPr>
          <w:p w14:paraId="3DDCEB53" w14:textId="77777777" w:rsidR="002F6281" w:rsidRPr="002F6281" w:rsidRDefault="002F6281"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⑨</w:t>
            </w:r>
          </w:p>
        </w:tc>
        <w:tc>
          <w:tcPr>
            <w:tcW w:w="1700" w:type="dxa"/>
          </w:tcPr>
          <w:p w14:paraId="5F3C9668" w14:textId="75300BF3" w:rsidR="002F6281"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3,6</w:t>
            </w:r>
            <w:r w:rsidR="002F6281">
              <w:rPr>
                <w:rFonts w:asciiTheme="majorEastAsia" w:eastAsiaTheme="majorEastAsia" w:hAnsiTheme="majorEastAsia" w:hint="eastAsia"/>
                <w:szCs w:val="21"/>
              </w:rPr>
              <w:t>00</w:t>
            </w:r>
          </w:p>
        </w:tc>
        <w:tc>
          <w:tcPr>
            <w:tcW w:w="2126" w:type="dxa"/>
          </w:tcPr>
          <w:p w14:paraId="32630A05" w14:textId="77777777" w:rsidR="002F6281" w:rsidRPr="002F6281" w:rsidRDefault="002F6281" w:rsidP="002F6281">
            <w:pPr>
              <w:rPr>
                <w:rFonts w:asciiTheme="majorEastAsia" w:eastAsiaTheme="majorEastAsia" w:hAnsiTheme="majorEastAsia"/>
                <w:szCs w:val="21"/>
              </w:rPr>
            </w:pPr>
            <w:r>
              <w:rPr>
                <w:rFonts w:asciiTheme="majorEastAsia" w:eastAsiaTheme="majorEastAsia" w:hAnsiTheme="majorEastAsia" w:hint="eastAsia"/>
                <w:szCs w:val="21"/>
              </w:rPr>
              <w:t>大学助手</w:t>
            </w:r>
            <w:r>
              <w:rPr>
                <w:rFonts w:asciiTheme="majorEastAsia" w:eastAsiaTheme="majorEastAsia" w:hAnsiTheme="majorEastAsia"/>
                <w:szCs w:val="21"/>
              </w:rPr>
              <w:t>級以下１</w:t>
            </w:r>
          </w:p>
        </w:tc>
        <w:tc>
          <w:tcPr>
            <w:tcW w:w="1985" w:type="dxa"/>
            <w:vAlign w:val="center"/>
          </w:tcPr>
          <w:p w14:paraId="1C842D6C" w14:textId="77777777" w:rsidR="002F6281" w:rsidRPr="002F6281" w:rsidRDefault="002F6281" w:rsidP="00E55A1E">
            <w:pPr>
              <w:jc w:val="center"/>
              <w:rPr>
                <w:rFonts w:asciiTheme="majorEastAsia" w:eastAsiaTheme="majorEastAsia" w:hAnsiTheme="majorEastAsia"/>
                <w:szCs w:val="21"/>
              </w:rPr>
            </w:pPr>
            <w:r>
              <w:rPr>
                <w:rFonts w:asciiTheme="majorEastAsia" w:eastAsiaTheme="majorEastAsia" w:hAnsiTheme="majorEastAsia" w:hint="eastAsia"/>
                <w:szCs w:val="21"/>
              </w:rPr>
              <w:t>12</w:t>
            </w:r>
            <w:r>
              <w:rPr>
                <w:rFonts w:asciiTheme="majorEastAsia" w:eastAsiaTheme="majorEastAsia" w:hAnsiTheme="majorEastAsia"/>
                <w:szCs w:val="21"/>
              </w:rPr>
              <w:t>年未満</w:t>
            </w:r>
          </w:p>
        </w:tc>
        <w:tc>
          <w:tcPr>
            <w:tcW w:w="1455" w:type="dxa"/>
          </w:tcPr>
          <w:p w14:paraId="15CF4647" w14:textId="77777777" w:rsidR="002F6281"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係員</w:t>
            </w:r>
            <w:r>
              <w:rPr>
                <w:rFonts w:asciiTheme="majorEastAsia" w:eastAsiaTheme="majorEastAsia" w:hAnsiTheme="majorEastAsia"/>
                <w:szCs w:val="21"/>
              </w:rPr>
              <w:t>１</w:t>
            </w:r>
          </w:p>
        </w:tc>
        <w:tc>
          <w:tcPr>
            <w:tcW w:w="1623" w:type="dxa"/>
          </w:tcPr>
          <w:p w14:paraId="4BC7D48E" w14:textId="77777777" w:rsidR="002F6281"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課員</w:t>
            </w:r>
            <w:r>
              <w:rPr>
                <w:rFonts w:asciiTheme="majorEastAsia" w:eastAsiaTheme="majorEastAsia" w:hAnsiTheme="majorEastAsia"/>
                <w:szCs w:val="21"/>
              </w:rPr>
              <w:t>１</w:t>
            </w:r>
          </w:p>
        </w:tc>
      </w:tr>
      <w:tr w:rsidR="002F6281" w14:paraId="7F242B93" w14:textId="77777777" w:rsidTr="00E55A1E">
        <w:tc>
          <w:tcPr>
            <w:tcW w:w="426" w:type="dxa"/>
          </w:tcPr>
          <w:p w14:paraId="39E9C2BF" w14:textId="77777777" w:rsidR="002F6281" w:rsidRPr="002F6281" w:rsidRDefault="002F6281"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⑩</w:t>
            </w:r>
          </w:p>
        </w:tc>
        <w:tc>
          <w:tcPr>
            <w:tcW w:w="1700" w:type="dxa"/>
          </w:tcPr>
          <w:p w14:paraId="57E0E750" w14:textId="59A0A0AF" w:rsidR="002F6281"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2,6</w:t>
            </w:r>
            <w:r w:rsidR="002F6281">
              <w:rPr>
                <w:rFonts w:asciiTheme="majorEastAsia" w:eastAsiaTheme="majorEastAsia" w:hAnsiTheme="majorEastAsia" w:hint="eastAsia"/>
                <w:szCs w:val="21"/>
              </w:rPr>
              <w:t>00</w:t>
            </w:r>
          </w:p>
        </w:tc>
        <w:tc>
          <w:tcPr>
            <w:tcW w:w="2126" w:type="dxa"/>
          </w:tcPr>
          <w:p w14:paraId="6A16BE4D" w14:textId="77777777" w:rsidR="002F6281" w:rsidRPr="002F6281" w:rsidRDefault="002F6281" w:rsidP="002F6281">
            <w:pPr>
              <w:rPr>
                <w:rFonts w:asciiTheme="majorEastAsia" w:eastAsiaTheme="majorEastAsia" w:hAnsiTheme="majorEastAsia"/>
                <w:szCs w:val="21"/>
              </w:rPr>
            </w:pPr>
            <w:r>
              <w:rPr>
                <w:rFonts w:asciiTheme="majorEastAsia" w:eastAsiaTheme="majorEastAsia" w:hAnsiTheme="majorEastAsia" w:hint="eastAsia"/>
                <w:szCs w:val="21"/>
              </w:rPr>
              <w:t>大学助手</w:t>
            </w:r>
            <w:r>
              <w:rPr>
                <w:rFonts w:asciiTheme="majorEastAsia" w:eastAsiaTheme="majorEastAsia" w:hAnsiTheme="majorEastAsia"/>
                <w:szCs w:val="21"/>
              </w:rPr>
              <w:t>級以下</w:t>
            </w:r>
            <w:r>
              <w:rPr>
                <w:rFonts w:asciiTheme="majorEastAsia" w:eastAsiaTheme="majorEastAsia" w:hAnsiTheme="majorEastAsia" w:hint="eastAsia"/>
                <w:szCs w:val="21"/>
              </w:rPr>
              <w:t>２</w:t>
            </w:r>
          </w:p>
        </w:tc>
        <w:tc>
          <w:tcPr>
            <w:tcW w:w="1985" w:type="dxa"/>
            <w:vAlign w:val="center"/>
          </w:tcPr>
          <w:p w14:paraId="058F92CD" w14:textId="77777777" w:rsidR="002F6281" w:rsidRPr="002F6281" w:rsidRDefault="002F6281" w:rsidP="00E55A1E">
            <w:pPr>
              <w:jc w:val="center"/>
              <w:rPr>
                <w:rFonts w:asciiTheme="majorEastAsia" w:eastAsiaTheme="majorEastAsia" w:hAnsiTheme="majorEastAsia"/>
                <w:szCs w:val="21"/>
              </w:rPr>
            </w:pPr>
            <w:r>
              <w:rPr>
                <w:rFonts w:asciiTheme="majorEastAsia" w:eastAsiaTheme="majorEastAsia" w:hAnsiTheme="majorEastAsia" w:hint="eastAsia"/>
                <w:szCs w:val="21"/>
              </w:rPr>
              <w:t>８</w:t>
            </w:r>
            <w:r>
              <w:rPr>
                <w:rFonts w:asciiTheme="majorEastAsia" w:eastAsiaTheme="majorEastAsia" w:hAnsiTheme="majorEastAsia"/>
                <w:szCs w:val="21"/>
              </w:rPr>
              <w:t>年未満</w:t>
            </w:r>
          </w:p>
        </w:tc>
        <w:tc>
          <w:tcPr>
            <w:tcW w:w="1455" w:type="dxa"/>
          </w:tcPr>
          <w:p w14:paraId="6FFF7B7E" w14:textId="77777777" w:rsidR="002F6281"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係員</w:t>
            </w:r>
            <w:r>
              <w:rPr>
                <w:rFonts w:asciiTheme="majorEastAsia" w:eastAsiaTheme="majorEastAsia" w:hAnsiTheme="majorEastAsia"/>
                <w:szCs w:val="21"/>
              </w:rPr>
              <w:t>２</w:t>
            </w:r>
          </w:p>
        </w:tc>
        <w:tc>
          <w:tcPr>
            <w:tcW w:w="1623" w:type="dxa"/>
          </w:tcPr>
          <w:p w14:paraId="37317361" w14:textId="77777777" w:rsidR="002F6281"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課員</w:t>
            </w:r>
            <w:r>
              <w:rPr>
                <w:rFonts w:asciiTheme="majorEastAsia" w:eastAsiaTheme="majorEastAsia" w:hAnsiTheme="majorEastAsia"/>
                <w:szCs w:val="21"/>
              </w:rPr>
              <w:t>２</w:t>
            </w:r>
          </w:p>
        </w:tc>
      </w:tr>
      <w:tr w:rsidR="002F6281" w14:paraId="0B303F37" w14:textId="77777777" w:rsidTr="00E55A1E">
        <w:tc>
          <w:tcPr>
            <w:tcW w:w="426" w:type="dxa"/>
          </w:tcPr>
          <w:p w14:paraId="29A8905A" w14:textId="77777777" w:rsidR="002F6281" w:rsidRPr="002F6281" w:rsidRDefault="002F6281" w:rsidP="002F6281">
            <w:pPr>
              <w:rPr>
                <w:rFonts w:asciiTheme="majorEastAsia" w:eastAsiaTheme="majorEastAsia" w:hAnsiTheme="majorEastAsia"/>
                <w:szCs w:val="21"/>
              </w:rPr>
            </w:pPr>
            <w:r w:rsidRPr="002F6281">
              <w:rPr>
                <w:rFonts w:asciiTheme="majorEastAsia" w:eastAsiaTheme="majorEastAsia" w:hAnsiTheme="majorEastAsia" w:hint="eastAsia"/>
                <w:szCs w:val="21"/>
              </w:rPr>
              <w:t>⑪</w:t>
            </w:r>
          </w:p>
        </w:tc>
        <w:tc>
          <w:tcPr>
            <w:tcW w:w="1700" w:type="dxa"/>
          </w:tcPr>
          <w:p w14:paraId="42B6A08A" w14:textId="646D7A8E" w:rsidR="002F6281" w:rsidRPr="002F6281" w:rsidRDefault="00E1134C" w:rsidP="002F6281">
            <w:pPr>
              <w:jc w:val="right"/>
              <w:rPr>
                <w:rFonts w:asciiTheme="majorEastAsia" w:eastAsiaTheme="majorEastAsia" w:hAnsiTheme="majorEastAsia"/>
                <w:szCs w:val="21"/>
              </w:rPr>
            </w:pPr>
            <w:r>
              <w:rPr>
                <w:rFonts w:asciiTheme="majorEastAsia" w:eastAsiaTheme="majorEastAsia" w:hAnsiTheme="majorEastAsia" w:hint="eastAsia"/>
                <w:szCs w:val="21"/>
              </w:rPr>
              <w:t>1,6</w:t>
            </w:r>
            <w:r w:rsidR="002F6281">
              <w:rPr>
                <w:rFonts w:asciiTheme="majorEastAsia" w:eastAsiaTheme="majorEastAsia" w:hAnsiTheme="majorEastAsia" w:hint="eastAsia"/>
                <w:szCs w:val="21"/>
              </w:rPr>
              <w:t>00</w:t>
            </w:r>
          </w:p>
        </w:tc>
        <w:tc>
          <w:tcPr>
            <w:tcW w:w="2126" w:type="dxa"/>
          </w:tcPr>
          <w:p w14:paraId="7339B1C9" w14:textId="77777777" w:rsidR="002F6281" w:rsidRPr="002F6281" w:rsidRDefault="002F6281" w:rsidP="002F6281">
            <w:pPr>
              <w:rPr>
                <w:rFonts w:asciiTheme="majorEastAsia" w:eastAsiaTheme="majorEastAsia" w:hAnsiTheme="majorEastAsia"/>
                <w:szCs w:val="21"/>
              </w:rPr>
            </w:pPr>
            <w:r>
              <w:rPr>
                <w:rFonts w:asciiTheme="majorEastAsia" w:eastAsiaTheme="majorEastAsia" w:hAnsiTheme="majorEastAsia" w:hint="eastAsia"/>
                <w:szCs w:val="21"/>
              </w:rPr>
              <w:t>大学助手</w:t>
            </w:r>
            <w:r>
              <w:rPr>
                <w:rFonts w:asciiTheme="majorEastAsia" w:eastAsiaTheme="majorEastAsia" w:hAnsiTheme="majorEastAsia"/>
                <w:szCs w:val="21"/>
              </w:rPr>
              <w:t>級以下</w:t>
            </w:r>
            <w:r>
              <w:rPr>
                <w:rFonts w:asciiTheme="majorEastAsia" w:eastAsiaTheme="majorEastAsia" w:hAnsiTheme="majorEastAsia" w:hint="eastAsia"/>
                <w:szCs w:val="21"/>
              </w:rPr>
              <w:t>３</w:t>
            </w:r>
          </w:p>
        </w:tc>
        <w:tc>
          <w:tcPr>
            <w:tcW w:w="1985" w:type="dxa"/>
            <w:vAlign w:val="center"/>
          </w:tcPr>
          <w:p w14:paraId="07665C31" w14:textId="77777777" w:rsidR="002F6281" w:rsidRPr="002F6281" w:rsidRDefault="002F6281" w:rsidP="00E55A1E">
            <w:pPr>
              <w:jc w:val="center"/>
              <w:rPr>
                <w:rFonts w:asciiTheme="majorEastAsia" w:eastAsiaTheme="majorEastAsia" w:hAnsiTheme="majorEastAsia"/>
                <w:szCs w:val="21"/>
              </w:rPr>
            </w:pPr>
            <w:r>
              <w:rPr>
                <w:rFonts w:asciiTheme="majorEastAsia" w:eastAsiaTheme="majorEastAsia" w:hAnsiTheme="majorEastAsia" w:hint="eastAsia"/>
                <w:szCs w:val="21"/>
              </w:rPr>
              <w:t>４</w:t>
            </w:r>
            <w:r>
              <w:rPr>
                <w:rFonts w:asciiTheme="majorEastAsia" w:eastAsiaTheme="majorEastAsia" w:hAnsiTheme="majorEastAsia"/>
                <w:szCs w:val="21"/>
              </w:rPr>
              <w:t>年未満</w:t>
            </w:r>
          </w:p>
        </w:tc>
        <w:tc>
          <w:tcPr>
            <w:tcW w:w="1455" w:type="dxa"/>
          </w:tcPr>
          <w:p w14:paraId="7CEB7420" w14:textId="77777777" w:rsidR="002F6281"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係員</w:t>
            </w:r>
            <w:r>
              <w:rPr>
                <w:rFonts w:asciiTheme="majorEastAsia" w:eastAsiaTheme="majorEastAsia" w:hAnsiTheme="majorEastAsia"/>
                <w:szCs w:val="21"/>
              </w:rPr>
              <w:t>３</w:t>
            </w:r>
          </w:p>
        </w:tc>
        <w:tc>
          <w:tcPr>
            <w:tcW w:w="1623" w:type="dxa"/>
          </w:tcPr>
          <w:p w14:paraId="6FD2F5E5" w14:textId="77777777" w:rsidR="002F6281" w:rsidRPr="002F6281" w:rsidRDefault="00E55A1E" w:rsidP="002F6281">
            <w:pPr>
              <w:rPr>
                <w:rFonts w:asciiTheme="majorEastAsia" w:eastAsiaTheme="majorEastAsia" w:hAnsiTheme="majorEastAsia"/>
                <w:szCs w:val="21"/>
              </w:rPr>
            </w:pPr>
            <w:r>
              <w:rPr>
                <w:rFonts w:asciiTheme="majorEastAsia" w:eastAsiaTheme="majorEastAsia" w:hAnsiTheme="majorEastAsia" w:hint="eastAsia"/>
                <w:szCs w:val="21"/>
              </w:rPr>
              <w:t>課員</w:t>
            </w:r>
            <w:r>
              <w:rPr>
                <w:rFonts w:asciiTheme="majorEastAsia" w:eastAsiaTheme="majorEastAsia" w:hAnsiTheme="majorEastAsia"/>
                <w:szCs w:val="21"/>
              </w:rPr>
              <w:t>３</w:t>
            </w:r>
          </w:p>
        </w:tc>
      </w:tr>
    </w:tbl>
    <w:p w14:paraId="54F5DF8B" w14:textId="723B4563" w:rsidR="002F6281" w:rsidRDefault="002F6281" w:rsidP="002F6281">
      <w:pPr>
        <w:rPr>
          <w:rFonts w:asciiTheme="majorEastAsia" w:eastAsiaTheme="majorEastAsia" w:hAnsiTheme="majorEastAsia"/>
          <w:sz w:val="24"/>
          <w:szCs w:val="24"/>
        </w:rPr>
      </w:pPr>
    </w:p>
    <w:p w14:paraId="66E1EAFD" w14:textId="77777777" w:rsidR="003D28D3" w:rsidRDefault="003D28D3" w:rsidP="002F6281">
      <w:pPr>
        <w:rPr>
          <w:rFonts w:asciiTheme="majorEastAsia" w:eastAsiaTheme="majorEastAsia" w:hAnsiTheme="majorEastAsia"/>
          <w:sz w:val="24"/>
          <w:szCs w:val="24"/>
        </w:rPr>
      </w:pPr>
    </w:p>
    <w:p w14:paraId="778DCB08" w14:textId="77777777" w:rsidR="00E55A1E" w:rsidRDefault="00E55A1E" w:rsidP="00E55A1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消費税</w:t>
      </w:r>
      <w:r>
        <w:rPr>
          <w:rFonts w:asciiTheme="majorEastAsia" w:eastAsiaTheme="majorEastAsia" w:hAnsiTheme="majorEastAsia"/>
          <w:sz w:val="24"/>
          <w:szCs w:val="24"/>
        </w:rPr>
        <w:t>等仕入</w:t>
      </w:r>
      <w:r>
        <w:rPr>
          <w:rFonts w:asciiTheme="majorEastAsia" w:eastAsiaTheme="majorEastAsia" w:hAnsiTheme="majorEastAsia" w:hint="eastAsia"/>
          <w:sz w:val="24"/>
          <w:szCs w:val="24"/>
        </w:rPr>
        <w:t>控除</w:t>
      </w:r>
      <w:r>
        <w:rPr>
          <w:rFonts w:asciiTheme="majorEastAsia" w:eastAsiaTheme="majorEastAsia" w:hAnsiTheme="majorEastAsia"/>
          <w:sz w:val="24"/>
          <w:szCs w:val="24"/>
        </w:rPr>
        <w:t>税額について</w:t>
      </w:r>
    </w:p>
    <w:p w14:paraId="15B2F58F" w14:textId="4902F204" w:rsidR="00E55A1E" w:rsidRPr="00E55A1E" w:rsidRDefault="00E55A1E" w:rsidP="00E55A1E">
      <w:pPr>
        <w:ind w:leftChars="246" w:left="517" w:firstLineChars="100" w:firstLine="240"/>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税制上、補助金は消費税の課税対象となる売上収入ではなく、特定収入となるため、事業者に消費税を含む補助金が交</w:t>
      </w:r>
      <w:r w:rsidR="00E30E51">
        <w:rPr>
          <w:rFonts w:asciiTheme="majorEastAsia" w:eastAsiaTheme="majorEastAsia" w:hAnsiTheme="majorEastAsia" w:hint="eastAsia"/>
          <w:sz w:val="24"/>
          <w:szCs w:val="24"/>
        </w:rPr>
        <w:t>付された場合、補助金として受けた消費税も事業者の売上げに伴う</w:t>
      </w:r>
      <w:r w:rsidRPr="00E55A1E">
        <w:rPr>
          <w:rFonts w:asciiTheme="majorEastAsia" w:eastAsiaTheme="majorEastAsia" w:hAnsiTheme="majorEastAsia" w:hint="eastAsia"/>
          <w:sz w:val="24"/>
          <w:szCs w:val="24"/>
        </w:rPr>
        <w:t>預かり消費税の対象にはなりません。</w:t>
      </w:r>
    </w:p>
    <w:p w14:paraId="0D8327F9" w14:textId="77777777" w:rsidR="00E55A1E" w:rsidRDefault="00E55A1E" w:rsidP="00E55A1E">
      <w:pPr>
        <w:ind w:leftChars="246" w:left="517" w:firstLineChars="100" w:firstLine="240"/>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補助事業に係る課税仕入れにともない、還付金が発生することとなるため、この還付と補助金交付が二重にならないよう、原則として予め補助対象経費から消費税額を減額しておくこととします。</w:t>
      </w:r>
    </w:p>
    <w:p w14:paraId="7BA137B2" w14:textId="77777777" w:rsidR="00E55A1E" w:rsidRDefault="00E55A1E" w:rsidP="00E55A1E">
      <w:pPr>
        <w:rPr>
          <w:rFonts w:asciiTheme="majorEastAsia" w:eastAsiaTheme="majorEastAsia" w:hAnsiTheme="majorEastAsia"/>
          <w:sz w:val="24"/>
          <w:szCs w:val="24"/>
        </w:rPr>
      </w:pPr>
    </w:p>
    <w:p w14:paraId="72E2A95D" w14:textId="77777777" w:rsidR="00E55A1E" w:rsidRDefault="00E55A1E" w:rsidP="00E55A1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Pr>
          <w:rFonts w:asciiTheme="majorEastAsia" w:eastAsiaTheme="majorEastAsia" w:hAnsiTheme="majorEastAsia"/>
          <w:sz w:val="24"/>
          <w:szCs w:val="24"/>
        </w:rPr>
        <w:t>収益納付</w:t>
      </w:r>
      <w:r>
        <w:rPr>
          <w:rFonts w:asciiTheme="majorEastAsia" w:eastAsiaTheme="majorEastAsia" w:hAnsiTheme="majorEastAsia" w:hint="eastAsia"/>
          <w:sz w:val="24"/>
          <w:szCs w:val="24"/>
        </w:rPr>
        <w:t>に</w:t>
      </w:r>
      <w:r>
        <w:rPr>
          <w:rFonts w:asciiTheme="majorEastAsia" w:eastAsiaTheme="majorEastAsia" w:hAnsiTheme="majorEastAsia"/>
          <w:sz w:val="24"/>
          <w:szCs w:val="24"/>
        </w:rPr>
        <w:t>ついて</w:t>
      </w:r>
    </w:p>
    <w:p w14:paraId="7C883ECE" w14:textId="77777777" w:rsidR="00C44D5C" w:rsidRDefault="00E55A1E" w:rsidP="00C44D5C">
      <w:pPr>
        <w:ind w:leftChars="200" w:left="420" w:firstLineChars="100" w:firstLine="24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補助事業（補助金の交付を受けて行う事業）の結果により収益（収入から経費を引いた額）が生じた場合には、補助金</w:t>
      </w:r>
      <w:r w:rsidR="00C44D5C">
        <w:rPr>
          <w:rFonts w:asciiTheme="majorEastAsia" w:eastAsiaTheme="majorEastAsia" w:hAnsiTheme="majorEastAsia" w:hint="eastAsia"/>
          <w:sz w:val="24"/>
          <w:szCs w:val="24"/>
        </w:rPr>
        <w:t>交付額を限度として収益金の一部または全部に相当する額を県</w:t>
      </w:r>
      <w:r w:rsidRPr="00E55A1E">
        <w:rPr>
          <w:rFonts w:asciiTheme="majorEastAsia" w:eastAsiaTheme="majorEastAsia" w:hAnsiTheme="majorEastAsia" w:hint="eastAsia"/>
          <w:sz w:val="24"/>
          <w:szCs w:val="24"/>
        </w:rPr>
        <w:t>へ返納していただく場合があります（これを「収益納付」と言います）。</w:t>
      </w:r>
    </w:p>
    <w:p w14:paraId="11DE65F1" w14:textId="77777777" w:rsidR="00E55A1E" w:rsidRPr="00E55A1E" w:rsidRDefault="00E55A1E" w:rsidP="00C44D5C">
      <w:pPr>
        <w:ind w:leftChars="200" w:left="420" w:firstLineChars="100" w:firstLine="24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本補助金については、事業完了時までに直接生じた収益金について、補助金交付時に、交付すべき金額から相当分を減額して交付する取扱いとなります。</w:t>
      </w:r>
    </w:p>
    <w:p w14:paraId="1BF980D5" w14:textId="77777777" w:rsidR="00E55A1E" w:rsidRDefault="00E55A1E" w:rsidP="00C44D5C">
      <w:pPr>
        <w:ind w:leftChars="200" w:left="420" w:firstLineChars="100" w:firstLine="24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なお、ここで言う「補助金により直接生じた収益」とは、以下のようなケースを想定しています。</w:t>
      </w:r>
    </w:p>
    <w:p w14:paraId="4DD01A49" w14:textId="77777777" w:rsidR="00C44D5C" w:rsidRPr="00E55A1E" w:rsidRDefault="00C44D5C" w:rsidP="00C44D5C">
      <w:pPr>
        <w:ind w:leftChars="100" w:left="210" w:firstLineChars="100" w:firstLine="240"/>
        <w:rPr>
          <w:rFonts w:asciiTheme="majorEastAsia" w:eastAsiaTheme="majorEastAsia" w:hAnsiTheme="majorEastAsia"/>
          <w:sz w:val="24"/>
          <w:szCs w:val="24"/>
        </w:rPr>
      </w:pPr>
    </w:p>
    <w:p w14:paraId="438D311F" w14:textId="77777777" w:rsidR="00E55A1E" w:rsidRPr="00E55A1E" w:rsidRDefault="00E55A1E" w:rsidP="00E55A1E">
      <w:pPr>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＜補助金により直接収益が生じる（⇒交付すべき補助金から減額する）ケースの例＞</w:t>
      </w:r>
    </w:p>
    <w:p w14:paraId="1AA23A7F" w14:textId="77777777" w:rsidR="00E55A1E" w:rsidRPr="00E55A1E" w:rsidRDefault="00E55A1E" w:rsidP="00C44D5C">
      <w:pPr>
        <w:ind w:left="480" w:hangingChars="200" w:hanging="48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（１）補助金を使って購入した設備で生産した商品の販売・サービスの提供による利益（機械装置等費等が補助対象の場合）</w:t>
      </w:r>
    </w:p>
    <w:p w14:paraId="5CAAD182" w14:textId="77777777" w:rsidR="00E55A1E" w:rsidRPr="00E55A1E" w:rsidRDefault="00E55A1E" w:rsidP="00C44D5C">
      <w:pPr>
        <w:ind w:left="480" w:hangingChars="200" w:hanging="48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（２）補助金を使って構築した自社のネットショップ（買い物カゴ、決済機能の付加）の活用での販売や、他社の運営するインターネットショッピングモールでの販売による利益（広報費が補助対象の場合）</w:t>
      </w:r>
    </w:p>
    <w:p w14:paraId="20344AFC" w14:textId="77777777" w:rsidR="00E55A1E" w:rsidRPr="00E55A1E" w:rsidRDefault="00E55A1E" w:rsidP="00C44D5C">
      <w:pPr>
        <w:ind w:left="480" w:hangingChars="200" w:hanging="48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（３）補助金を使って実施または参加する展示販売会での販売による利益（展示会等出展費等が補助対象の場合）</w:t>
      </w:r>
    </w:p>
    <w:p w14:paraId="112D6876" w14:textId="77777777" w:rsidR="00E55A1E" w:rsidRPr="00E55A1E" w:rsidRDefault="00E55A1E" w:rsidP="00C44D5C">
      <w:pPr>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（４）補助金を使って開発した商品の販売による利益（開発費等が補助対象の場合）</w:t>
      </w:r>
    </w:p>
    <w:p w14:paraId="160D3237" w14:textId="77777777" w:rsidR="00E55A1E" w:rsidRPr="00E55A1E" w:rsidRDefault="00E55A1E" w:rsidP="00C44D5C">
      <w:pPr>
        <w:ind w:left="480" w:hangingChars="200" w:hanging="48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（５）販売促進のための商品ＰＲセミナーを有料で開催する場合に、参加者から徴収する参加費収入（借料等が補助対象の場合）</w:t>
      </w:r>
    </w:p>
    <w:p w14:paraId="134C1610" w14:textId="77777777" w:rsidR="00C44D5C" w:rsidRDefault="00E55A1E" w:rsidP="00C44D5C">
      <w:pPr>
        <w:ind w:left="480" w:hangingChars="200" w:hanging="48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（６）補助金で車両を購入し、移動販売事業等での販売・サービス提供による利益（車両購入費が補助対象の場合）</w:t>
      </w:r>
    </w:p>
    <w:p w14:paraId="68F7327C" w14:textId="77777777" w:rsidR="00C44D5C" w:rsidRDefault="00C44D5C" w:rsidP="00C44D5C">
      <w:pPr>
        <w:jc w:val="left"/>
        <w:rPr>
          <w:rFonts w:asciiTheme="majorEastAsia" w:eastAsiaTheme="majorEastAsia" w:hAnsiTheme="majorEastAsia"/>
          <w:sz w:val="24"/>
          <w:szCs w:val="24"/>
        </w:rPr>
      </w:pPr>
    </w:p>
    <w:p w14:paraId="6E58B49B" w14:textId="55A5D167" w:rsidR="00E55A1E" w:rsidRPr="00E55A1E" w:rsidRDefault="00C44D5C" w:rsidP="00C44D5C">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上記ケースのような補助事業を行う場合は、「</w:t>
      </w:r>
      <w:r w:rsidR="00E55A1E" w:rsidRPr="00E55A1E">
        <w:rPr>
          <w:rFonts w:asciiTheme="majorEastAsia" w:eastAsiaTheme="majorEastAsia" w:hAnsiTheme="majorEastAsia" w:hint="eastAsia"/>
          <w:sz w:val="24"/>
          <w:szCs w:val="24"/>
        </w:rPr>
        <w:t>交付申請書」にある「</w:t>
      </w:r>
      <w:r w:rsidR="00113BBE" w:rsidRPr="00113BBE">
        <w:rPr>
          <w:rFonts w:asciiTheme="majorEastAsia" w:eastAsiaTheme="majorEastAsia" w:hAnsiTheme="majorEastAsia" w:hint="eastAsia"/>
          <w:sz w:val="24"/>
          <w:szCs w:val="24"/>
        </w:rPr>
        <w:t>７</w:t>
      </w:r>
      <w:r w:rsidR="000247F5" w:rsidRPr="00113BBE">
        <w:rPr>
          <w:rFonts w:asciiTheme="majorEastAsia" w:eastAsiaTheme="majorEastAsia" w:hAnsiTheme="majorEastAsia"/>
          <w:sz w:val="24"/>
          <w:szCs w:val="24"/>
        </w:rPr>
        <w:t xml:space="preserve">　</w:t>
      </w:r>
      <w:r w:rsidR="00E55A1E" w:rsidRPr="00113BBE">
        <w:rPr>
          <w:rFonts w:asciiTheme="majorEastAsia" w:eastAsiaTheme="majorEastAsia" w:hAnsiTheme="majorEastAsia" w:hint="eastAsia"/>
          <w:sz w:val="24"/>
          <w:szCs w:val="24"/>
        </w:rPr>
        <w:t>補助事業に関して生ずる収入金に関する事項</w:t>
      </w:r>
      <w:r w:rsidR="00E55A1E" w:rsidRPr="00E55A1E">
        <w:rPr>
          <w:rFonts w:asciiTheme="majorEastAsia" w:eastAsiaTheme="majorEastAsia" w:hAnsiTheme="majorEastAsia" w:hint="eastAsia"/>
          <w:sz w:val="24"/>
          <w:szCs w:val="24"/>
        </w:rPr>
        <w:t>」は「あり」と回答の</w:t>
      </w:r>
      <w:r w:rsidR="00AF5891">
        <w:rPr>
          <w:rFonts w:asciiTheme="majorEastAsia" w:eastAsiaTheme="majorEastAsia" w:hAnsiTheme="majorEastAsia" w:hint="eastAsia"/>
          <w:sz w:val="24"/>
          <w:szCs w:val="24"/>
        </w:rPr>
        <w:t>上</w:t>
      </w:r>
      <w:r w:rsidR="00E55A1E" w:rsidRPr="00E55A1E">
        <w:rPr>
          <w:rFonts w:asciiTheme="majorEastAsia" w:eastAsiaTheme="majorEastAsia" w:hAnsiTheme="majorEastAsia" w:hint="eastAsia"/>
          <w:sz w:val="24"/>
          <w:szCs w:val="24"/>
        </w:rPr>
        <w:t>、収入金に関する事項として「参加者から徴収する参加費収入」、「展示販売会での販売による利益」等と簡潔にご記入ください。</w:t>
      </w:r>
    </w:p>
    <w:p w14:paraId="5C159E49" w14:textId="77777777" w:rsidR="00E55A1E" w:rsidRPr="00E55A1E" w:rsidRDefault="00E55A1E" w:rsidP="00C44D5C">
      <w:pPr>
        <w:ind w:firstLineChars="100" w:firstLine="24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なお、「商品の生産やサービスの提供に直接関わりをもたない備品の購入」、「チラシの作成や配布」、「ホームページの作成・改良（ネットショップ構築を除く）」、「広告の掲載」、「店舗改装」などは、収益との因果関係が必ずしも明確でないため、ここでいう「補助金</w:t>
      </w:r>
      <w:r w:rsidRPr="00E55A1E">
        <w:rPr>
          <w:rFonts w:asciiTheme="majorEastAsia" w:eastAsiaTheme="majorEastAsia" w:hAnsiTheme="majorEastAsia" w:hint="eastAsia"/>
          <w:sz w:val="24"/>
          <w:szCs w:val="24"/>
        </w:rPr>
        <w:lastRenderedPageBreak/>
        <w:t>により直接生じた収益」には該当しないと考えます。</w:t>
      </w:r>
    </w:p>
    <w:p w14:paraId="446639A6" w14:textId="77777777" w:rsidR="00E55A1E" w:rsidRPr="00E55A1E" w:rsidRDefault="00E55A1E" w:rsidP="00C44D5C">
      <w:pPr>
        <w:ind w:firstLineChars="100" w:firstLine="240"/>
        <w:jc w:val="left"/>
        <w:rPr>
          <w:rFonts w:asciiTheme="majorEastAsia" w:eastAsiaTheme="majorEastAsia" w:hAnsiTheme="majorEastAsia"/>
          <w:sz w:val="24"/>
          <w:szCs w:val="24"/>
        </w:rPr>
      </w:pPr>
      <w:r w:rsidRPr="00E55A1E">
        <w:rPr>
          <w:rFonts w:asciiTheme="majorEastAsia" w:eastAsiaTheme="majorEastAsia" w:hAnsiTheme="majorEastAsia" w:hint="eastAsia"/>
          <w:sz w:val="24"/>
          <w:szCs w:val="24"/>
        </w:rPr>
        <w:t>また、「設備処分費」の支出は、廃棄または所有者への返還を前提とした経費支出のため、「補助金により直接生じた収益」には該当しません。</w:t>
      </w:r>
    </w:p>
    <w:p w14:paraId="14D98AE9" w14:textId="77777777" w:rsidR="00390585" w:rsidRDefault="00390585" w:rsidP="00390585">
      <w:pPr>
        <w:widowControl/>
        <w:jc w:val="left"/>
        <w:rPr>
          <w:rFonts w:asciiTheme="majorEastAsia" w:eastAsiaTheme="majorEastAsia" w:hAnsiTheme="majorEastAsia"/>
          <w:sz w:val="24"/>
          <w:szCs w:val="24"/>
        </w:rPr>
      </w:pPr>
    </w:p>
    <w:p w14:paraId="120B6DB4" w14:textId="008CA75E" w:rsidR="00FE071E" w:rsidRPr="00FE071E" w:rsidRDefault="00E91F93" w:rsidP="00FE071E">
      <w:pPr>
        <w:widowControl/>
        <w:jc w:val="left"/>
        <w:rPr>
          <w:rFonts w:asciiTheme="majorEastAsia" w:eastAsiaTheme="majorEastAsia" w:hAnsiTheme="majorEastAsia" w:cs="ＭＳ ゴシック"/>
          <w:bCs/>
          <w:sz w:val="24"/>
          <w:szCs w:val="24"/>
        </w:rPr>
      </w:pPr>
      <w:r>
        <w:rPr>
          <w:rFonts w:asciiTheme="majorEastAsia" w:eastAsiaTheme="majorEastAsia" w:hAnsiTheme="majorEastAsia" w:cs="ＭＳ ゴシック" w:hint="eastAsia"/>
          <w:bCs/>
          <w:sz w:val="24"/>
          <w:szCs w:val="24"/>
        </w:rPr>
        <w:t>５</w:t>
      </w:r>
      <w:r w:rsidR="00074661" w:rsidRPr="00074661">
        <w:rPr>
          <w:rFonts w:asciiTheme="majorEastAsia" w:eastAsiaTheme="majorEastAsia" w:hAnsiTheme="majorEastAsia" w:cs="ＭＳ ゴシック"/>
          <w:bCs/>
          <w:sz w:val="24"/>
          <w:szCs w:val="24"/>
        </w:rPr>
        <w:t xml:space="preserve">　事業スキーム</w:t>
      </w:r>
    </w:p>
    <w:p w14:paraId="0F958BAA" w14:textId="2D74B2AF" w:rsidR="00FE071E" w:rsidRDefault="00FE071E" w:rsidP="00231F7E">
      <w:pPr>
        <w:rPr>
          <w:rFonts w:asciiTheme="majorEastAsia" w:eastAsiaTheme="majorEastAsia" w:hAnsiTheme="majorEastAsia"/>
          <w:sz w:val="24"/>
          <w:szCs w:val="24"/>
        </w:rPr>
      </w:pPr>
      <w:r>
        <w:rPr>
          <w:rFonts w:asciiTheme="minorEastAsia" w:hAnsiTheme="minorEastAsia" w:cs="ＭＳ ゴシック" w:hint="eastAsia"/>
          <w:bCs/>
          <w:noProof/>
          <w:sz w:val="24"/>
          <w:szCs w:val="24"/>
        </w:rPr>
        <w:drawing>
          <wp:inline distT="0" distB="0" distL="0" distR="0" wp14:anchorId="70F7B6D1" wp14:editId="6F4E63B2">
            <wp:extent cx="6188710" cy="5664835"/>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公募要領用.jpg"/>
                    <pic:cNvPicPr/>
                  </pic:nvPicPr>
                  <pic:blipFill>
                    <a:blip r:embed="rId8">
                      <a:extLst>
                        <a:ext uri="{28A0092B-C50C-407E-A947-70E740481C1C}">
                          <a14:useLocalDpi xmlns:a14="http://schemas.microsoft.com/office/drawing/2010/main" val="0"/>
                        </a:ext>
                      </a:extLst>
                    </a:blip>
                    <a:stretch>
                      <a:fillRect/>
                    </a:stretch>
                  </pic:blipFill>
                  <pic:spPr>
                    <a:xfrm>
                      <a:off x="0" y="0"/>
                      <a:ext cx="6188710" cy="5664835"/>
                    </a:xfrm>
                    <a:prstGeom prst="rect">
                      <a:avLst/>
                    </a:prstGeom>
                  </pic:spPr>
                </pic:pic>
              </a:graphicData>
            </a:graphic>
          </wp:inline>
        </w:drawing>
      </w:r>
    </w:p>
    <w:p w14:paraId="01F3B0F2" w14:textId="3AD14ABA" w:rsidR="00FE071E" w:rsidRDefault="00FE071E" w:rsidP="00231F7E">
      <w:pPr>
        <w:rPr>
          <w:rFonts w:asciiTheme="majorEastAsia" w:eastAsiaTheme="majorEastAsia" w:hAnsiTheme="majorEastAsia"/>
          <w:sz w:val="24"/>
          <w:szCs w:val="24"/>
        </w:rPr>
      </w:pPr>
    </w:p>
    <w:p w14:paraId="0A2C9F9C" w14:textId="4B963417" w:rsidR="00FE071E" w:rsidRDefault="00FE071E" w:rsidP="00231F7E">
      <w:pPr>
        <w:rPr>
          <w:rFonts w:asciiTheme="majorEastAsia" w:eastAsiaTheme="majorEastAsia" w:hAnsiTheme="majorEastAsia"/>
          <w:sz w:val="24"/>
          <w:szCs w:val="24"/>
        </w:rPr>
      </w:pPr>
    </w:p>
    <w:p w14:paraId="5C593EA7" w14:textId="55C0CEAE" w:rsidR="00FE071E" w:rsidRDefault="00FE071E" w:rsidP="00231F7E">
      <w:pPr>
        <w:rPr>
          <w:rFonts w:asciiTheme="majorEastAsia" w:eastAsiaTheme="majorEastAsia" w:hAnsiTheme="majorEastAsia"/>
          <w:sz w:val="24"/>
          <w:szCs w:val="24"/>
        </w:rPr>
      </w:pPr>
    </w:p>
    <w:p w14:paraId="60C5CD17" w14:textId="404A6351" w:rsidR="00FE071E" w:rsidRDefault="00FE071E" w:rsidP="00231F7E">
      <w:pPr>
        <w:rPr>
          <w:rFonts w:asciiTheme="majorEastAsia" w:eastAsiaTheme="majorEastAsia" w:hAnsiTheme="majorEastAsia"/>
          <w:sz w:val="24"/>
          <w:szCs w:val="24"/>
        </w:rPr>
      </w:pPr>
    </w:p>
    <w:p w14:paraId="00D0E97B" w14:textId="356A9156" w:rsidR="00FE071E" w:rsidRDefault="00FE071E" w:rsidP="00231F7E">
      <w:pPr>
        <w:rPr>
          <w:rFonts w:asciiTheme="majorEastAsia" w:eastAsiaTheme="majorEastAsia" w:hAnsiTheme="majorEastAsia"/>
          <w:sz w:val="24"/>
          <w:szCs w:val="24"/>
        </w:rPr>
      </w:pPr>
    </w:p>
    <w:p w14:paraId="54566C8E" w14:textId="2F7F1DA5" w:rsidR="00FE071E" w:rsidRDefault="00FE071E" w:rsidP="00231F7E">
      <w:pPr>
        <w:rPr>
          <w:rFonts w:asciiTheme="majorEastAsia" w:eastAsiaTheme="majorEastAsia" w:hAnsiTheme="majorEastAsia"/>
          <w:sz w:val="24"/>
          <w:szCs w:val="24"/>
        </w:rPr>
      </w:pPr>
    </w:p>
    <w:p w14:paraId="3AA1197C" w14:textId="5215737A" w:rsidR="00FE071E" w:rsidRDefault="00FE071E" w:rsidP="00231F7E">
      <w:pPr>
        <w:rPr>
          <w:rFonts w:asciiTheme="majorEastAsia" w:eastAsiaTheme="majorEastAsia" w:hAnsiTheme="majorEastAsia"/>
          <w:sz w:val="24"/>
          <w:szCs w:val="24"/>
        </w:rPr>
      </w:pPr>
    </w:p>
    <w:p w14:paraId="117C7753" w14:textId="17EE34B4" w:rsidR="00231F7E" w:rsidRPr="00231F7E" w:rsidRDefault="00231F7E" w:rsidP="00231F7E">
      <w:pPr>
        <w:rPr>
          <w:rFonts w:asciiTheme="majorEastAsia" w:eastAsiaTheme="majorEastAsia" w:hAnsiTheme="majorEastAsia"/>
          <w:sz w:val="24"/>
          <w:szCs w:val="24"/>
        </w:rPr>
      </w:pPr>
    </w:p>
    <w:sectPr w:rsidR="00231F7E" w:rsidRPr="00231F7E" w:rsidSect="007E59BE">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04E0D" w14:textId="77777777" w:rsidR="00B5007D" w:rsidRDefault="00B5007D" w:rsidP="007E59BE">
      <w:r>
        <w:separator/>
      </w:r>
    </w:p>
  </w:endnote>
  <w:endnote w:type="continuationSeparator" w:id="0">
    <w:p w14:paraId="7C6509AA" w14:textId="77777777" w:rsidR="00B5007D" w:rsidRDefault="00B5007D" w:rsidP="007E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442473"/>
      <w:docPartObj>
        <w:docPartGallery w:val="Page Numbers (Bottom of Page)"/>
        <w:docPartUnique/>
      </w:docPartObj>
    </w:sdtPr>
    <w:sdtEndPr/>
    <w:sdtContent>
      <w:p w14:paraId="2762BD65" w14:textId="658B2354" w:rsidR="00B5007D" w:rsidRDefault="00B5007D">
        <w:pPr>
          <w:pStyle w:val="a5"/>
          <w:jc w:val="center"/>
        </w:pPr>
        <w:r>
          <w:fldChar w:fldCharType="begin"/>
        </w:r>
        <w:r>
          <w:instrText>PAGE   \* MERGEFORMAT</w:instrText>
        </w:r>
        <w:r>
          <w:fldChar w:fldCharType="separate"/>
        </w:r>
        <w:r w:rsidR="00B259D7" w:rsidRPr="00B259D7">
          <w:rPr>
            <w:noProof/>
            <w:lang w:val="ja-JP"/>
          </w:rPr>
          <w:t>27</w:t>
        </w:r>
        <w:r>
          <w:fldChar w:fldCharType="end"/>
        </w:r>
      </w:p>
    </w:sdtContent>
  </w:sdt>
  <w:p w14:paraId="120880E5" w14:textId="77777777" w:rsidR="00B5007D" w:rsidRDefault="00B50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334E3" w14:textId="77777777" w:rsidR="00B5007D" w:rsidRDefault="00B5007D" w:rsidP="007E59BE">
      <w:r>
        <w:separator/>
      </w:r>
    </w:p>
  </w:footnote>
  <w:footnote w:type="continuationSeparator" w:id="0">
    <w:p w14:paraId="52396BEA" w14:textId="77777777" w:rsidR="00B5007D" w:rsidRDefault="00B5007D" w:rsidP="007E5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290"/>
    <w:multiLevelType w:val="hybridMultilevel"/>
    <w:tmpl w:val="AF78338E"/>
    <w:lvl w:ilvl="0" w:tplc="825CA8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B6192E"/>
    <w:multiLevelType w:val="hybridMultilevel"/>
    <w:tmpl w:val="B7C8081E"/>
    <w:lvl w:ilvl="0" w:tplc="100E6A04">
      <w:start w:val="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8841B93"/>
    <w:multiLevelType w:val="hybridMultilevel"/>
    <w:tmpl w:val="EFE6DF8A"/>
    <w:lvl w:ilvl="0" w:tplc="C706AEF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346043"/>
    <w:multiLevelType w:val="hybridMultilevel"/>
    <w:tmpl w:val="E80CAAE6"/>
    <w:lvl w:ilvl="0" w:tplc="E1F863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DAF5823"/>
    <w:multiLevelType w:val="hybridMultilevel"/>
    <w:tmpl w:val="B6EC093C"/>
    <w:lvl w:ilvl="0" w:tplc="2E64415C">
      <w:start w:val="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3492454"/>
    <w:multiLevelType w:val="hybridMultilevel"/>
    <w:tmpl w:val="715EAA0E"/>
    <w:lvl w:ilvl="0" w:tplc="ABE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712A90"/>
    <w:multiLevelType w:val="hybridMultilevel"/>
    <w:tmpl w:val="AEF2FA1A"/>
    <w:lvl w:ilvl="0" w:tplc="1DDAA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F07BFC"/>
    <w:multiLevelType w:val="hybridMultilevel"/>
    <w:tmpl w:val="402C538C"/>
    <w:lvl w:ilvl="0" w:tplc="6400AEB8">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1056EB"/>
    <w:multiLevelType w:val="hybridMultilevel"/>
    <w:tmpl w:val="8E1C5972"/>
    <w:lvl w:ilvl="0" w:tplc="43162018">
      <w:start w:val="1"/>
      <w:numFmt w:val="decimalEnclosedCircle"/>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4AA43F83"/>
    <w:multiLevelType w:val="hybridMultilevel"/>
    <w:tmpl w:val="72709672"/>
    <w:lvl w:ilvl="0" w:tplc="2DE648FC">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B35F13"/>
    <w:multiLevelType w:val="hybridMultilevel"/>
    <w:tmpl w:val="4B7641A6"/>
    <w:lvl w:ilvl="0" w:tplc="4760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3462D"/>
    <w:multiLevelType w:val="hybridMultilevel"/>
    <w:tmpl w:val="2AAA0980"/>
    <w:lvl w:ilvl="0" w:tplc="04DE1E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36C2440"/>
    <w:multiLevelType w:val="hybridMultilevel"/>
    <w:tmpl w:val="9A2E559A"/>
    <w:lvl w:ilvl="0" w:tplc="44643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966A6B"/>
    <w:multiLevelType w:val="hybridMultilevel"/>
    <w:tmpl w:val="008C51F2"/>
    <w:lvl w:ilvl="0" w:tplc="DE5A9F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4D379B4"/>
    <w:multiLevelType w:val="hybridMultilevel"/>
    <w:tmpl w:val="CFFEE092"/>
    <w:lvl w:ilvl="0" w:tplc="925C5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0B272F"/>
    <w:multiLevelType w:val="hybridMultilevel"/>
    <w:tmpl w:val="BD4E13FA"/>
    <w:lvl w:ilvl="0" w:tplc="FDF43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64AFE"/>
    <w:multiLevelType w:val="hybridMultilevel"/>
    <w:tmpl w:val="6C36EE16"/>
    <w:lvl w:ilvl="0" w:tplc="E07EFA0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C58771C"/>
    <w:multiLevelType w:val="hybridMultilevel"/>
    <w:tmpl w:val="BACC95E4"/>
    <w:lvl w:ilvl="0" w:tplc="81865F9E">
      <w:start w:val="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3F32719"/>
    <w:multiLevelType w:val="hybridMultilevel"/>
    <w:tmpl w:val="3766C03A"/>
    <w:lvl w:ilvl="0" w:tplc="D1AC5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935F35"/>
    <w:multiLevelType w:val="hybridMultilevel"/>
    <w:tmpl w:val="8FCE6AA8"/>
    <w:lvl w:ilvl="0" w:tplc="083E9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1142FD"/>
    <w:multiLevelType w:val="hybridMultilevel"/>
    <w:tmpl w:val="1D3AB954"/>
    <w:lvl w:ilvl="0" w:tplc="0706D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657D71"/>
    <w:multiLevelType w:val="hybridMultilevel"/>
    <w:tmpl w:val="1F369DD2"/>
    <w:lvl w:ilvl="0" w:tplc="05667B14">
      <w:start w:val="1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DE4575A"/>
    <w:multiLevelType w:val="hybridMultilevel"/>
    <w:tmpl w:val="0786138E"/>
    <w:lvl w:ilvl="0" w:tplc="F85A43CA">
      <w:start w:val="1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0"/>
  </w:num>
  <w:num w:numId="2">
    <w:abstractNumId w:val="2"/>
  </w:num>
  <w:num w:numId="3">
    <w:abstractNumId w:val="4"/>
  </w:num>
  <w:num w:numId="4">
    <w:abstractNumId w:val="17"/>
  </w:num>
  <w:num w:numId="5">
    <w:abstractNumId w:val="1"/>
  </w:num>
  <w:num w:numId="6">
    <w:abstractNumId w:val="7"/>
  </w:num>
  <w:num w:numId="7">
    <w:abstractNumId w:val="8"/>
  </w:num>
  <w:num w:numId="8">
    <w:abstractNumId w:val="15"/>
  </w:num>
  <w:num w:numId="9">
    <w:abstractNumId w:val="10"/>
  </w:num>
  <w:num w:numId="10">
    <w:abstractNumId w:val="11"/>
  </w:num>
  <w:num w:numId="11">
    <w:abstractNumId w:val="19"/>
  </w:num>
  <w:num w:numId="12">
    <w:abstractNumId w:val="3"/>
  </w:num>
  <w:num w:numId="13">
    <w:abstractNumId w:val="12"/>
  </w:num>
  <w:num w:numId="14">
    <w:abstractNumId w:val="0"/>
  </w:num>
  <w:num w:numId="15">
    <w:abstractNumId w:val="13"/>
  </w:num>
  <w:num w:numId="16">
    <w:abstractNumId w:val="16"/>
  </w:num>
  <w:num w:numId="17">
    <w:abstractNumId w:val="18"/>
  </w:num>
  <w:num w:numId="18">
    <w:abstractNumId w:val="6"/>
  </w:num>
  <w:num w:numId="19">
    <w:abstractNumId w:val="5"/>
  </w:num>
  <w:num w:numId="20">
    <w:abstractNumId w:val="14"/>
  </w:num>
  <w:num w:numId="21">
    <w:abstractNumId w:val="21"/>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BD"/>
    <w:rsid w:val="00002A3A"/>
    <w:rsid w:val="000166EC"/>
    <w:rsid w:val="00022AF8"/>
    <w:rsid w:val="000247F5"/>
    <w:rsid w:val="00031274"/>
    <w:rsid w:val="00047FDC"/>
    <w:rsid w:val="000501CE"/>
    <w:rsid w:val="0005439C"/>
    <w:rsid w:val="0007250D"/>
    <w:rsid w:val="00074661"/>
    <w:rsid w:val="00075DCC"/>
    <w:rsid w:val="00082BDA"/>
    <w:rsid w:val="00090844"/>
    <w:rsid w:val="000A3DC6"/>
    <w:rsid w:val="000B029E"/>
    <w:rsid w:val="000C0FB7"/>
    <w:rsid w:val="000C6740"/>
    <w:rsid w:val="000C79E3"/>
    <w:rsid w:val="000D6C2D"/>
    <w:rsid w:val="00101C93"/>
    <w:rsid w:val="00102887"/>
    <w:rsid w:val="0010386F"/>
    <w:rsid w:val="0010773F"/>
    <w:rsid w:val="00111DF5"/>
    <w:rsid w:val="001138B3"/>
    <w:rsid w:val="00113BBE"/>
    <w:rsid w:val="00134A59"/>
    <w:rsid w:val="0014626E"/>
    <w:rsid w:val="00157371"/>
    <w:rsid w:val="00173D57"/>
    <w:rsid w:val="00181E16"/>
    <w:rsid w:val="00182562"/>
    <w:rsid w:val="00191B5D"/>
    <w:rsid w:val="00196997"/>
    <w:rsid w:val="001A5D1B"/>
    <w:rsid w:val="001A6970"/>
    <w:rsid w:val="001A758C"/>
    <w:rsid w:val="001B2C42"/>
    <w:rsid w:val="001E1563"/>
    <w:rsid w:val="001E2B7B"/>
    <w:rsid w:val="001F654D"/>
    <w:rsid w:val="00231F7E"/>
    <w:rsid w:val="002404A5"/>
    <w:rsid w:val="00240519"/>
    <w:rsid w:val="00243EAE"/>
    <w:rsid w:val="00244FE2"/>
    <w:rsid w:val="00254FF1"/>
    <w:rsid w:val="00274596"/>
    <w:rsid w:val="0027467A"/>
    <w:rsid w:val="002833FC"/>
    <w:rsid w:val="00285F1D"/>
    <w:rsid w:val="0029219E"/>
    <w:rsid w:val="002A636B"/>
    <w:rsid w:val="002B4670"/>
    <w:rsid w:val="002B7E40"/>
    <w:rsid w:val="002C025C"/>
    <w:rsid w:val="002C2E36"/>
    <w:rsid w:val="002C3BF2"/>
    <w:rsid w:val="002E3FDB"/>
    <w:rsid w:val="002E7B23"/>
    <w:rsid w:val="002F6281"/>
    <w:rsid w:val="002F6CF4"/>
    <w:rsid w:val="00301A7D"/>
    <w:rsid w:val="00303962"/>
    <w:rsid w:val="00316912"/>
    <w:rsid w:val="00327784"/>
    <w:rsid w:val="00327EA1"/>
    <w:rsid w:val="003338F4"/>
    <w:rsid w:val="00350457"/>
    <w:rsid w:val="00354957"/>
    <w:rsid w:val="00363DDC"/>
    <w:rsid w:val="00377C92"/>
    <w:rsid w:val="003806B6"/>
    <w:rsid w:val="0038535E"/>
    <w:rsid w:val="00390585"/>
    <w:rsid w:val="003A3789"/>
    <w:rsid w:val="003B0829"/>
    <w:rsid w:val="003B1AC9"/>
    <w:rsid w:val="003B6E99"/>
    <w:rsid w:val="003C6A5A"/>
    <w:rsid w:val="003D28D3"/>
    <w:rsid w:val="003E159A"/>
    <w:rsid w:val="003E4D8A"/>
    <w:rsid w:val="003E5EFA"/>
    <w:rsid w:val="003F0937"/>
    <w:rsid w:val="00403A4C"/>
    <w:rsid w:val="00410127"/>
    <w:rsid w:val="00413DD9"/>
    <w:rsid w:val="0042286E"/>
    <w:rsid w:val="00427D46"/>
    <w:rsid w:val="0043279D"/>
    <w:rsid w:val="00432EDB"/>
    <w:rsid w:val="00442543"/>
    <w:rsid w:val="00446064"/>
    <w:rsid w:val="00453EA1"/>
    <w:rsid w:val="00457A40"/>
    <w:rsid w:val="004659C0"/>
    <w:rsid w:val="00474F9A"/>
    <w:rsid w:val="004816D1"/>
    <w:rsid w:val="00483080"/>
    <w:rsid w:val="00494C86"/>
    <w:rsid w:val="004968B8"/>
    <w:rsid w:val="004A4327"/>
    <w:rsid w:val="004B0CE2"/>
    <w:rsid w:val="004B1C66"/>
    <w:rsid w:val="004B4935"/>
    <w:rsid w:val="004B621C"/>
    <w:rsid w:val="004C31C3"/>
    <w:rsid w:val="004C77E6"/>
    <w:rsid w:val="004D4450"/>
    <w:rsid w:val="004E6782"/>
    <w:rsid w:val="004E7238"/>
    <w:rsid w:val="004E772D"/>
    <w:rsid w:val="004F7794"/>
    <w:rsid w:val="00500851"/>
    <w:rsid w:val="005122B1"/>
    <w:rsid w:val="00512C15"/>
    <w:rsid w:val="00530464"/>
    <w:rsid w:val="00540CDD"/>
    <w:rsid w:val="0056538A"/>
    <w:rsid w:val="005660C0"/>
    <w:rsid w:val="0056614A"/>
    <w:rsid w:val="00570D97"/>
    <w:rsid w:val="00572887"/>
    <w:rsid w:val="00577BCB"/>
    <w:rsid w:val="005915FC"/>
    <w:rsid w:val="005A5710"/>
    <w:rsid w:val="005C38C1"/>
    <w:rsid w:val="005C4D8D"/>
    <w:rsid w:val="005C654C"/>
    <w:rsid w:val="005D5554"/>
    <w:rsid w:val="005E2F5A"/>
    <w:rsid w:val="005E3092"/>
    <w:rsid w:val="006161F6"/>
    <w:rsid w:val="00621DEF"/>
    <w:rsid w:val="0063549C"/>
    <w:rsid w:val="006442BD"/>
    <w:rsid w:val="00652080"/>
    <w:rsid w:val="006525BC"/>
    <w:rsid w:val="0065748D"/>
    <w:rsid w:val="00660251"/>
    <w:rsid w:val="006646F4"/>
    <w:rsid w:val="00664CEC"/>
    <w:rsid w:val="0066510F"/>
    <w:rsid w:val="00684DD9"/>
    <w:rsid w:val="00686FF6"/>
    <w:rsid w:val="006877EE"/>
    <w:rsid w:val="00690AB0"/>
    <w:rsid w:val="00690C1D"/>
    <w:rsid w:val="006A03E9"/>
    <w:rsid w:val="006B314C"/>
    <w:rsid w:val="006B4614"/>
    <w:rsid w:val="006D02E2"/>
    <w:rsid w:val="006D5367"/>
    <w:rsid w:val="006D66C3"/>
    <w:rsid w:val="006D7B98"/>
    <w:rsid w:val="006E4BD1"/>
    <w:rsid w:val="006E54BD"/>
    <w:rsid w:val="006E579E"/>
    <w:rsid w:val="00711BEC"/>
    <w:rsid w:val="0073120A"/>
    <w:rsid w:val="0073282F"/>
    <w:rsid w:val="007405A7"/>
    <w:rsid w:val="00741E4A"/>
    <w:rsid w:val="00746F40"/>
    <w:rsid w:val="007508D5"/>
    <w:rsid w:val="0075327B"/>
    <w:rsid w:val="00757129"/>
    <w:rsid w:val="007602E4"/>
    <w:rsid w:val="007801E5"/>
    <w:rsid w:val="00786803"/>
    <w:rsid w:val="007A0E61"/>
    <w:rsid w:val="007A5303"/>
    <w:rsid w:val="007C1298"/>
    <w:rsid w:val="007D1A81"/>
    <w:rsid w:val="007D4FBD"/>
    <w:rsid w:val="007E3F9B"/>
    <w:rsid w:val="007E59BE"/>
    <w:rsid w:val="007F12F8"/>
    <w:rsid w:val="007F171E"/>
    <w:rsid w:val="007F2613"/>
    <w:rsid w:val="007F28A8"/>
    <w:rsid w:val="007F74E1"/>
    <w:rsid w:val="007F78C0"/>
    <w:rsid w:val="008038E4"/>
    <w:rsid w:val="00813805"/>
    <w:rsid w:val="00815628"/>
    <w:rsid w:val="00823D19"/>
    <w:rsid w:val="00825793"/>
    <w:rsid w:val="00831C95"/>
    <w:rsid w:val="00842923"/>
    <w:rsid w:val="00844078"/>
    <w:rsid w:val="00851E0F"/>
    <w:rsid w:val="008832D7"/>
    <w:rsid w:val="008932A0"/>
    <w:rsid w:val="00895B86"/>
    <w:rsid w:val="008976DF"/>
    <w:rsid w:val="008A5E2D"/>
    <w:rsid w:val="008B5447"/>
    <w:rsid w:val="008C43B7"/>
    <w:rsid w:val="008C61E7"/>
    <w:rsid w:val="008D669C"/>
    <w:rsid w:val="008D747F"/>
    <w:rsid w:val="008E6FCE"/>
    <w:rsid w:val="008F20DA"/>
    <w:rsid w:val="00910F30"/>
    <w:rsid w:val="009266B6"/>
    <w:rsid w:val="00945452"/>
    <w:rsid w:val="009463E1"/>
    <w:rsid w:val="0094670E"/>
    <w:rsid w:val="00962444"/>
    <w:rsid w:val="00963DFD"/>
    <w:rsid w:val="00975CC9"/>
    <w:rsid w:val="009828E4"/>
    <w:rsid w:val="00990F9A"/>
    <w:rsid w:val="009A23A5"/>
    <w:rsid w:val="009A386A"/>
    <w:rsid w:val="009B5B92"/>
    <w:rsid w:val="009C2863"/>
    <w:rsid w:val="009C29F2"/>
    <w:rsid w:val="009F2F5A"/>
    <w:rsid w:val="009F41E3"/>
    <w:rsid w:val="009F4C71"/>
    <w:rsid w:val="00A01F6C"/>
    <w:rsid w:val="00A0731B"/>
    <w:rsid w:val="00A1674A"/>
    <w:rsid w:val="00A17DDF"/>
    <w:rsid w:val="00A20094"/>
    <w:rsid w:val="00A2448F"/>
    <w:rsid w:val="00A31E09"/>
    <w:rsid w:val="00A32A2C"/>
    <w:rsid w:val="00A32CB3"/>
    <w:rsid w:val="00A33FF5"/>
    <w:rsid w:val="00A347B0"/>
    <w:rsid w:val="00A45AE1"/>
    <w:rsid w:val="00A54465"/>
    <w:rsid w:val="00A76D7D"/>
    <w:rsid w:val="00A83A9F"/>
    <w:rsid w:val="00A92C77"/>
    <w:rsid w:val="00A9674A"/>
    <w:rsid w:val="00A97167"/>
    <w:rsid w:val="00AA0FDE"/>
    <w:rsid w:val="00AA21CB"/>
    <w:rsid w:val="00AC5587"/>
    <w:rsid w:val="00AD268A"/>
    <w:rsid w:val="00AD43FE"/>
    <w:rsid w:val="00AD74F3"/>
    <w:rsid w:val="00AF0271"/>
    <w:rsid w:val="00AF5891"/>
    <w:rsid w:val="00B055E8"/>
    <w:rsid w:val="00B14913"/>
    <w:rsid w:val="00B259D7"/>
    <w:rsid w:val="00B265B1"/>
    <w:rsid w:val="00B27E58"/>
    <w:rsid w:val="00B31E32"/>
    <w:rsid w:val="00B42F54"/>
    <w:rsid w:val="00B5007D"/>
    <w:rsid w:val="00B517DD"/>
    <w:rsid w:val="00B64E1B"/>
    <w:rsid w:val="00B65F40"/>
    <w:rsid w:val="00B75573"/>
    <w:rsid w:val="00B77F17"/>
    <w:rsid w:val="00B85163"/>
    <w:rsid w:val="00B92431"/>
    <w:rsid w:val="00BA71A0"/>
    <w:rsid w:val="00BB385A"/>
    <w:rsid w:val="00BC7392"/>
    <w:rsid w:val="00BD1888"/>
    <w:rsid w:val="00BD1F72"/>
    <w:rsid w:val="00BD40D6"/>
    <w:rsid w:val="00BE3D83"/>
    <w:rsid w:val="00BE5B94"/>
    <w:rsid w:val="00BE7BEE"/>
    <w:rsid w:val="00BE7E07"/>
    <w:rsid w:val="00BF6374"/>
    <w:rsid w:val="00C025BD"/>
    <w:rsid w:val="00C03B26"/>
    <w:rsid w:val="00C07119"/>
    <w:rsid w:val="00C20D90"/>
    <w:rsid w:val="00C41013"/>
    <w:rsid w:val="00C44D5C"/>
    <w:rsid w:val="00C63EBC"/>
    <w:rsid w:val="00C754BB"/>
    <w:rsid w:val="00C75978"/>
    <w:rsid w:val="00C84171"/>
    <w:rsid w:val="00C84802"/>
    <w:rsid w:val="00C8683C"/>
    <w:rsid w:val="00C93B89"/>
    <w:rsid w:val="00C947A8"/>
    <w:rsid w:val="00CA702B"/>
    <w:rsid w:val="00CB3163"/>
    <w:rsid w:val="00CB79FD"/>
    <w:rsid w:val="00CB7E37"/>
    <w:rsid w:val="00CC00C7"/>
    <w:rsid w:val="00CC6AE0"/>
    <w:rsid w:val="00CF5252"/>
    <w:rsid w:val="00D05031"/>
    <w:rsid w:val="00D22C27"/>
    <w:rsid w:val="00D24C73"/>
    <w:rsid w:val="00D2754E"/>
    <w:rsid w:val="00D446B5"/>
    <w:rsid w:val="00D52FF2"/>
    <w:rsid w:val="00D540C5"/>
    <w:rsid w:val="00D56C5B"/>
    <w:rsid w:val="00D62F35"/>
    <w:rsid w:val="00D92AC7"/>
    <w:rsid w:val="00D94342"/>
    <w:rsid w:val="00D945D4"/>
    <w:rsid w:val="00DB6815"/>
    <w:rsid w:val="00DB77CC"/>
    <w:rsid w:val="00DC0E9D"/>
    <w:rsid w:val="00DD7C13"/>
    <w:rsid w:val="00DE4C91"/>
    <w:rsid w:val="00DE51E8"/>
    <w:rsid w:val="00DE61D4"/>
    <w:rsid w:val="00E04553"/>
    <w:rsid w:val="00E06711"/>
    <w:rsid w:val="00E1134C"/>
    <w:rsid w:val="00E125A2"/>
    <w:rsid w:val="00E30E51"/>
    <w:rsid w:val="00E37DC0"/>
    <w:rsid w:val="00E51BC0"/>
    <w:rsid w:val="00E55A1E"/>
    <w:rsid w:val="00E67D30"/>
    <w:rsid w:val="00E8535E"/>
    <w:rsid w:val="00E87994"/>
    <w:rsid w:val="00E918DE"/>
    <w:rsid w:val="00E91F93"/>
    <w:rsid w:val="00EB0B21"/>
    <w:rsid w:val="00EC06A1"/>
    <w:rsid w:val="00EC2592"/>
    <w:rsid w:val="00EC6551"/>
    <w:rsid w:val="00EC75AD"/>
    <w:rsid w:val="00ED405A"/>
    <w:rsid w:val="00ED6088"/>
    <w:rsid w:val="00EE1C3C"/>
    <w:rsid w:val="00EE2E38"/>
    <w:rsid w:val="00EE3540"/>
    <w:rsid w:val="00EF114A"/>
    <w:rsid w:val="00EF5FA1"/>
    <w:rsid w:val="00EF655F"/>
    <w:rsid w:val="00EF7A7E"/>
    <w:rsid w:val="00F13C27"/>
    <w:rsid w:val="00F4188B"/>
    <w:rsid w:val="00F5083E"/>
    <w:rsid w:val="00F518B8"/>
    <w:rsid w:val="00F51E7E"/>
    <w:rsid w:val="00F61017"/>
    <w:rsid w:val="00F64EA6"/>
    <w:rsid w:val="00F73646"/>
    <w:rsid w:val="00F86F7C"/>
    <w:rsid w:val="00F94D01"/>
    <w:rsid w:val="00F95FE8"/>
    <w:rsid w:val="00F960E0"/>
    <w:rsid w:val="00F962E0"/>
    <w:rsid w:val="00FA4A27"/>
    <w:rsid w:val="00FB540F"/>
    <w:rsid w:val="00FD78CF"/>
    <w:rsid w:val="00FE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13FE2"/>
  <w15:chartTrackingRefBased/>
  <w15:docId w15:val="{EC9362B0-0964-4055-A64C-EB467343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9BE"/>
    <w:pPr>
      <w:tabs>
        <w:tab w:val="center" w:pos="4252"/>
        <w:tab w:val="right" w:pos="8504"/>
      </w:tabs>
      <w:snapToGrid w:val="0"/>
    </w:pPr>
  </w:style>
  <w:style w:type="character" w:customStyle="1" w:styleId="a4">
    <w:name w:val="ヘッダー (文字)"/>
    <w:basedOn w:val="a0"/>
    <w:link w:val="a3"/>
    <w:uiPriority w:val="99"/>
    <w:rsid w:val="007E59BE"/>
  </w:style>
  <w:style w:type="paragraph" w:styleId="a5">
    <w:name w:val="footer"/>
    <w:basedOn w:val="a"/>
    <w:link w:val="a6"/>
    <w:uiPriority w:val="99"/>
    <w:unhideWhenUsed/>
    <w:rsid w:val="007E59BE"/>
    <w:pPr>
      <w:tabs>
        <w:tab w:val="center" w:pos="4252"/>
        <w:tab w:val="right" w:pos="8504"/>
      </w:tabs>
      <w:snapToGrid w:val="0"/>
    </w:pPr>
  </w:style>
  <w:style w:type="character" w:customStyle="1" w:styleId="a6">
    <w:name w:val="フッター (文字)"/>
    <w:basedOn w:val="a0"/>
    <w:link w:val="a5"/>
    <w:uiPriority w:val="99"/>
    <w:rsid w:val="007E59BE"/>
  </w:style>
  <w:style w:type="table" w:styleId="a7">
    <w:name w:val="Table Grid"/>
    <w:basedOn w:val="a1"/>
    <w:uiPriority w:val="39"/>
    <w:rsid w:val="006A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E772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63549C"/>
    <w:rPr>
      <w:sz w:val="18"/>
      <w:szCs w:val="18"/>
    </w:rPr>
  </w:style>
  <w:style w:type="paragraph" w:styleId="a9">
    <w:name w:val="annotation text"/>
    <w:basedOn w:val="a"/>
    <w:link w:val="aa"/>
    <w:uiPriority w:val="99"/>
    <w:semiHidden/>
    <w:unhideWhenUsed/>
    <w:rsid w:val="0063549C"/>
    <w:pPr>
      <w:jc w:val="left"/>
    </w:pPr>
  </w:style>
  <w:style w:type="character" w:customStyle="1" w:styleId="aa">
    <w:name w:val="コメント文字列 (文字)"/>
    <w:basedOn w:val="a0"/>
    <w:link w:val="a9"/>
    <w:uiPriority w:val="99"/>
    <w:semiHidden/>
    <w:rsid w:val="0063549C"/>
  </w:style>
  <w:style w:type="paragraph" w:styleId="ab">
    <w:name w:val="annotation subject"/>
    <w:basedOn w:val="a9"/>
    <w:next w:val="a9"/>
    <w:link w:val="ac"/>
    <w:uiPriority w:val="99"/>
    <w:semiHidden/>
    <w:unhideWhenUsed/>
    <w:rsid w:val="0063549C"/>
    <w:rPr>
      <w:b/>
      <w:bCs/>
    </w:rPr>
  </w:style>
  <w:style w:type="character" w:customStyle="1" w:styleId="ac">
    <w:name w:val="コメント内容 (文字)"/>
    <w:basedOn w:val="aa"/>
    <w:link w:val="ab"/>
    <w:uiPriority w:val="99"/>
    <w:semiHidden/>
    <w:rsid w:val="0063549C"/>
    <w:rPr>
      <w:b/>
      <w:bCs/>
    </w:rPr>
  </w:style>
  <w:style w:type="paragraph" w:styleId="ad">
    <w:name w:val="Balloon Text"/>
    <w:basedOn w:val="a"/>
    <w:link w:val="ae"/>
    <w:uiPriority w:val="99"/>
    <w:semiHidden/>
    <w:unhideWhenUsed/>
    <w:rsid w:val="006354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49C"/>
    <w:rPr>
      <w:rFonts w:asciiTheme="majorHAnsi" w:eastAsiaTheme="majorEastAsia" w:hAnsiTheme="majorHAnsi" w:cstheme="majorBidi"/>
      <w:sz w:val="18"/>
      <w:szCs w:val="18"/>
    </w:rPr>
  </w:style>
  <w:style w:type="paragraph" w:styleId="af">
    <w:name w:val="List Paragraph"/>
    <w:basedOn w:val="a"/>
    <w:uiPriority w:val="34"/>
    <w:qFormat/>
    <w:rsid w:val="00E1134C"/>
    <w:pPr>
      <w:ind w:leftChars="400" w:left="840"/>
    </w:pPr>
  </w:style>
  <w:style w:type="paragraph" w:styleId="af0">
    <w:name w:val="Revision"/>
    <w:hidden/>
    <w:uiPriority w:val="99"/>
    <w:semiHidden/>
    <w:rsid w:val="0007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AB26-0D97-418E-AB57-2103C24E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28</Pages>
  <Words>3882</Words>
  <Characters>22131</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齋川　正之</dc:creator>
  <cp:keywords/>
  <dc:description/>
  <cp:lastModifiedBy>Administrator</cp:lastModifiedBy>
  <cp:revision>137</cp:revision>
  <cp:lastPrinted>2020-06-01T08:15:00Z</cp:lastPrinted>
  <dcterms:created xsi:type="dcterms:W3CDTF">2020-01-16T05:51:00Z</dcterms:created>
  <dcterms:modified xsi:type="dcterms:W3CDTF">2020-06-03T00:48:00Z</dcterms:modified>
</cp:coreProperties>
</file>